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789" w:tblpY="-1811"/>
        <w:bidiVisual/>
        <w:tblW w:w="0" w:type="auto"/>
        <w:tblLook w:val="04A0" w:firstRow="1" w:lastRow="0" w:firstColumn="1" w:lastColumn="0" w:noHBand="0" w:noVBand="1"/>
      </w:tblPr>
      <w:tblGrid>
        <w:gridCol w:w="825"/>
        <w:gridCol w:w="1350"/>
      </w:tblGrid>
      <w:tr w:rsidR="00642C69" w:rsidRPr="00547DE2" w:rsidTr="00642C69">
        <w:trPr>
          <w:trHeight w:val="440"/>
        </w:trPr>
        <w:tc>
          <w:tcPr>
            <w:tcW w:w="825" w:type="dxa"/>
          </w:tcPr>
          <w:p w:rsidR="00642C69" w:rsidRPr="008F429D" w:rsidRDefault="00642C69" w:rsidP="00642C69">
            <w:pPr>
              <w:jc w:val="right"/>
              <w:rPr>
                <w:rFonts w:cs="B Titr"/>
                <w:rtl/>
              </w:rPr>
            </w:pPr>
            <w:r w:rsidRPr="008F429D">
              <w:rPr>
                <w:rFonts w:cs="B Titr" w:hint="cs"/>
                <w:rtl/>
              </w:rPr>
              <w:t>شماره:</w:t>
            </w:r>
          </w:p>
        </w:tc>
        <w:tc>
          <w:tcPr>
            <w:tcW w:w="1350" w:type="dxa"/>
          </w:tcPr>
          <w:p w:rsidR="00642C69" w:rsidRPr="00547DE2" w:rsidRDefault="00642C69" w:rsidP="00642C69">
            <w:pPr>
              <w:rPr>
                <w:rFonts w:cs="B Titr"/>
                <w:rtl/>
              </w:rPr>
            </w:pPr>
            <w:bookmarkStart w:id="0" w:name="ContractNo"/>
            <w:r w:rsidRPr="00547DE2">
              <w:rPr>
                <w:rFonts w:cs="B Titr" w:hint="cs"/>
                <w:rtl/>
              </w:rPr>
              <w:t xml:space="preserve">          </w:t>
            </w:r>
            <w:bookmarkEnd w:id="0"/>
          </w:p>
        </w:tc>
      </w:tr>
      <w:tr w:rsidR="00642C69" w:rsidRPr="00547DE2" w:rsidTr="00642C69">
        <w:trPr>
          <w:trHeight w:val="440"/>
        </w:trPr>
        <w:tc>
          <w:tcPr>
            <w:tcW w:w="825" w:type="dxa"/>
          </w:tcPr>
          <w:p w:rsidR="00642C69" w:rsidRPr="008F429D" w:rsidRDefault="00642C69" w:rsidP="00642C69">
            <w:pPr>
              <w:jc w:val="right"/>
              <w:rPr>
                <w:rFonts w:cs="B Titr"/>
                <w:rtl/>
              </w:rPr>
            </w:pPr>
            <w:r w:rsidRPr="008F429D">
              <w:rPr>
                <w:rFonts w:cs="B Titr" w:hint="cs"/>
                <w:rtl/>
              </w:rPr>
              <w:t>تاریخ:</w:t>
            </w:r>
          </w:p>
        </w:tc>
        <w:tc>
          <w:tcPr>
            <w:tcW w:w="1350" w:type="dxa"/>
          </w:tcPr>
          <w:p w:rsidR="00642C69" w:rsidRPr="00547DE2" w:rsidRDefault="00642C69" w:rsidP="00642C69">
            <w:pPr>
              <w:rPr>
                <w:rFonts w:cs="B Titr"/>
                <w:rtl/>
              </w:rPr>
            </w:pPr>
            <w:bookmarkStart w:id="1" w:name="ContractTanzimDate"/>
            <w:r>
              <w:rPr>
                <w:rFonts w:cs="B Titr" w:hint="cs"/>
                <w:rtl/>
              </w:rPr>
              <w:t xml:space="preserve">      </w:t>
            </w:r>
            <w:r w:rsidRPr="00547DE2">
              <w:rPr>
                <w:rFonts w:cs="B Titr" w:hint="cs"/>
                <w:rtl/>
              </w:rPr>
              <w:t xml:space="preserve">    </w:t>
            </w:r>
            <w:bookmarkEnd w:id="1"/>
          </w:p>
        </w:tc>
      </w:tr>
    </w:tbl>
    <w:p w:rsidR="003E52C3" w:rsidRDefault="00414507" w:rsidP="00642C69">
      <w:pPr>
        <w:tabs>
          <w:tab w:val="center" w:pos="4535"/>
          <w:tab w:val="left" w:pos="5770"/>
        </w:tabs>
        <w:rPr>
          <w:rFonts w:cs="2  Titr"/>
          <w:sz w:val="27"/>
          <w:szCs w:val="27"/>
          <w:rtl/>
        </w:rPr>
      </w:pPr>
      <w:r>
        <w:rPr>
          <w:rFonts w:cs="2  Titr"/>
          <w:noProof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-360680</wp:posOffset>
                </wp:positionV>
                <wp:extent cx="6629400" cy="719455"/>
                <wp:effectExtent l="0" t="0" r="19050" b="2349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9400" cy="719455"/>
                        </a:xfrm>
                        <a:prstGeom prst="ribbon">
                          <a:avLst>
                            <a:gd name="adj1" fmla="val 125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99CCFF"/>
                            </a:gs>
                            <a:gs pos="50000">
                              <a:srgbClr val="FFFFFF"/>
                            </a:gs>
                            <a:gs pos="100000">
                              <a:srgbClr val="99CCFF"/>
                            </a:gs>
                          </a:gsLst>
                          <a:lin ang="27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F3589" w:rsidRPr="00587507" w:rsidRDefault="006F3589" w:rsidP="00A546A9">
                            <w:pPr>
                              <w:jc w:val="center"/>
                              <w:rPr>
                                <w:rFonts w:cs="2  Titr"/>
                                <w:sz w:val="4"/>
                                <w:szCs w:val="4"/>
                                <w:rtl/>
                              </w:rPr>
                            </w:pPr>
                          </w:p>
                          <w:p w:rsidR="006F3589" w:rsidRPr="003E52C3" w:rsidRDefault="006F3589" w:rsidP="007B3DE6">
                            <w:pPr>
                              <w:jc w:val="center"/>
                              <w:rPr>
                                <w:rFonts w:cs="2  Titr"/>
                                <w:sz w:val="22"/>
                                <w:szCs w:val="22"/>
                                <w:rtl/>
                              </w:rPr>
                            </w:pPr>
                            <w:r w:rsidRPr="003E52C3">
                              <w:rPr>
                                <w:rFonts w:cs="2  Titr" w:hint="cs"/>
                                <w:sz w:val="22"/>
                                <w:szCs w:val="22"/>
                                <w:rtl/>
                              </w:rPr>
                              <w:t>قراردا</w:t>
                            </w:r>
                            <w:r w:rsidR="007B3DE6">
                              <w:rPr>
                                <w:rFonts w:cs="2  Titr" w:hint="cs"/>
                                <w:sz w:val="22"/>
                                <w:szCs w:val="22"/>
                                <w:rtl/>
                              </w:rPr>
                              <w:t>د انجام امور بهبود کیفیت و ارتقای فرآیندها</w:t>
                            </w:r>
                            <w:bookmarkStart w:id="2" w:name="Title"/>
                            <w:r w:rsidR="007B3DE6">
                              <w:rPr>
                                <w:rFonts w:cs="2  Titr" w:hint="cs"/>
                                <w:sz w:val="22"/>
                                <w:szCs w:val="22"/>
                                <w:rtl/>
                              </w:rPr>
                              <w:t xml:space="preserve">     </w:t>
                            </w:r>
                            <w:r w:rsidR="00642C69" w:rsidRPr="00547DE2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bookmarkEnd w:id="2"/>
                            <w:r w:rsidR="003E52C3" w:rsidRPr="003E52C3">
                              <w:rPr>
                                <w:rFonts w:cs="2  Titr" w:hint="cs"/>
                                <w:sz w:val="22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AutoShape 2" o:spid="_x0000_s1026" type="#_x0000_t53" style="position:absolute;left:0;text-align:left;margin-left:-29.25pt;margin-top:-28.4pt;width:522pt;height:56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" fillcolor="#9cf">
                <v:fill rotate="t" angle="45" focus="50%" type="gradient"/>
                <v:textbox>
                  <w:txbxContent>
                    <w:p w:rsidR="006F3589" w:rsidRPr="00587507" w:rsidRDefault="006F3589" w:rsidP="00A546A9">
                      <w:pPr>
                        <w:jc w:val="center"/>
                        <w:rPr>
                          <w:rFonts w:cs="2  Titr"/>
                          <w:sz w:val="4"/>
                          <w:szCs w:val="4"/>
                          <w:rtl/>
                        </w:rPr>
                      </w:pPr>
                    </w:p>
                    <w:p w:rsidR="006F3589" w:rsidRPr="003E52C3" w:rsidRDefault="006F3589" w:rsidP="007B3DE6">
                      <w:pPr>
                        <w:jc w:val="center"/>
                        <w:rPr>
                          <w:rFonts w:cs="2  Titr"/>
                          <w:sz w:val="22"/>
                          <w:szCs w:val="22"/>
                          <w:rtl/>
                        </w:rPr>
                      </w:pPr>
                      <w:r w:rsidRPr="003E52C3">
                        <w:rPr>
                          <w:rFonts w:cs="2  Titr" w:hint="cs"/>
                          <w:sz w:val="22"/>
                          <w:szCs w:val="22"/>
                          <w:rtl/>
                        </w:rPr>
                        <w:t>قراردا</w:t>
                      </w:r>
                      <w:r w:rsidR="007B3DE6">
                        <w:rPr>
                          <w:rFonts w:cs="2  Titr" w:hint="cs"/>
                          <w:sz w:val="22"/>
                          <w:szCs w:val="22"/>
                          <w:rtl/>
                        </w:rPr>
                        <w:t>د انجام امور بهبود کیفیت و ارتقای فرآیندها</w:t>
                      </w:r>
                      <w:bookmarkStart w:id="3" w:name="Title"/>
                      <w:r w:rsidR="007B3DE6">
                        <w:rPr>
                          <w:rFonts w:cs="2  Titr" w:hint="cs"/>
                          <w:sz w:val="22"/>
                          <w:szCs w:val="22"/>
                          <w:rtl/>
                        </w:rPr>
                        <w:t xml:space="preserve">     </w:t>
                      </w:r>
                      <w:r w:rsidR="00642C69" w:rsidRPr="00547DE2">
                        <w:rPr>
                          <w:rFonts w:cs="B Titr" w:hint="cs"/>
                          <w:rtl/>
                        </w:rPr>
                        <w:t xml:space="preserve"> </w:t>
                      </w:r>
                      <w:bookmarkEnd w:id="3"/>
                      <w:r w:rsidR="003E52C3" w:rsidRPr="003E52C3">
                        <w:rPr>
                          <w:rFonts w:cs="2  Titr" w:hint="cs"/>
                          <w:sz w:val="22"/>
                          <w:szCs w:val="22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2  Titr"/>
          <w:noProof/>
          <w:sz w:val="27"/>
          <w:szCs w:val="27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1685290</wp:posOffset>
                </wp:positionH>
                <wp:positionV relativeFrom="paragraph">
                  <wp:posOffset>-1085850</wp:posOffset>
                </wp:positionV>
                <wp:extent cx="2628900" cy="773430"/>
                <wp:effectExtent l="0" t="0" r="0" b="762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773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589" w:rsidRDefault="006F3589" w:rsidP="00A546A9">
                            <w:pPr>
                              <w:jc w:val="center"/>
                              <w:rPr>
                                <w:rFonts w:cs="2  Titr"/>
                                <w:rtl/>
                              </w:rPr>
                            </w:pPr>
                            <w:r>
                              <w:rPr>
                                <w:rFonts w:cs="2  Titr" w:hint="cs"/>
                                <w:rtl/>
                              </w:rPr>
                              <w:t xml:space="preserve">جمهوري </w:t>
                            </w:r>
                            <w:r>
                              <w:rPr>
                                <w:rFonts w:cs="2  Titr" w:hint="cs"/>
                                <w:rtl/>
                              </w:rPr>
                              <w:t>اسلامي ايران</w:t>
                            </w:r>
                          </w:p>
                          <w:p w:rsidR="006F3589" w:rsidRPr="00481290" w:rsidRDefault="006F3589" w:rsidP="00A546A9">
                            <w:pPr>
                              <w:jc w:val="center"/>
                              <w:rPr>
                                <w:rFonts w:cs="2  Titr"/>
                              </w:rPr>
                            </w:pPr>
                            <w:r>
                              <w:rPr>
                                <w:rFonts w:cs="2  Titr" w:hint="cs"/>
                                <w:rtl/>
                              </w:rPr>
                              <w:t>وزارت بهداشت و درمان آموزش پزشكي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132.7pt;margin-top:-85.5pt;width:207pt;height:60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" stroked="f">
                <v:textbox>
                  <w:txbxContent>
                    <w:p w:rsidR="006F3589" w:rsidRDefault="006F3589" w:rsidP="00A546A9">
                      <w:pPr>
                        <w:jc w:val="center"/>
                        <w:rPr>
                          <w:rFonts w:cs="2  Titr"/>
                          <w:rtl/>
                        </w:rPr>
                      </w:pPr>
                      <w:r>
                        <w:rPr>
                          <w:rFonts w:cs="2  Titr" w:hint="cs"/>
                          <w:rtl/>
                        </w:rPr>
                        <w:t>جمهوري اسلامي ايران</w:t>
                      </w:r>
                    </w:p>
                    <w:p w:rsidR="006F3589" w:rsidRPr="00481290" w:rsidRDefault="006F3589" w:rsidP="00A546A9">
                      <w:pPr>
                        <w:jc w:val="center"/>
                        <w:rPr>
                          <w:rFonts w:cs="2  Titr"/>
                        </w:rPr>
                      </w:pPr>
                      <w:r>
                        <w:rPr>
                          <w:rFonts w:cs="2  Titr" w:hint="cs"/>
                          <w:rtl/>
                        </w:rPr>
                        <w:t>وزارت بهداشت و درمان آموزش پزشكي</w:t>
                      </w:r>
                    </w:p>
                  </w:txbxContent>
                </v:textbox>
              </v:shape>
            </w:pict>
          </mc:Fallback>
        </mc:AlternateContent>
      </w:r>
      <w:r w:rsidR="00A546A9" w:rsidRPr="00EB0480">
        <w:rPr>
          <w:rFonts w:cs="2  Titr"/>
          <w:sz w:val="27"/>
          <w:szCs w:val="27"/>
          <w:rtl/>
        </w:rPr>
        <w:tab/>
      </w:r>
      <w:r w:rsidR="00A546A9" w:rsidRPr="00EB0480">
        <w:rPr>
          <w:rFonts w:cs="2  Titr"/>
          <w:sz w:val="27"/>
          <w:szCs w:val="27"/>
          <w:rtl/>
        </w:rPr>
        <w:tab/>
      </w:r>
    </w:p>
    <w:p w:rsidR="00642C69" w:rsidRPr="00EB0480" w:rsidRDefault="00642C69" w:rsidP="00642C69">
      <w:pPr>
        <w:tabs>
          <w:tab w:val="center" w:pos="4535"/>
          <w:tab w:val="left" w:pos="5770"/>
        </w:tabs>
        <w:rPr>
          <w:rFonts w:cs="2  Titr"/>
          <w:sz w:val="27"/>
          <w:szCs w:val="27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766DD" w:rsidRPr="000B7332" w:rsidTr="00114DE4">
        <w:tc>
          <w:tcPr>
            <w:tcW w:w="9286" w:type="dxa"/>
          </w:tcPr>
          <w:p w:rsidR="00642C69" w:rsidRPr="00AF0B23" w:rsidRDefault="00642C69" w:rsidP="007B3DE6">
            <w:pPr>
              <w:numPr>
                <w:ilvl w:val="0"/>
                <w:numId w:val="1"/>
              </w:numPr>
              <w:jc w:val="lowKashida"/>
              <w:rPr>
                <w:rFonts w:cs="B Zar"/>
              </w:rPr>
            </w:pPr>
            <w:r>
              <w:rPr>
                <w:rFonts w:cs="B Titr" w:hint="cs"/>
                <w:rtl/>
              </w:rPr>
              <w:t xml:space="preserve">نام واحد اجرائي: </w:t>
            </w:r>
            <w:bookmarkStart w:id="3" w:name="Department"/>
            <w:r w:rsidRPr="00547DE2">
              <w:rPr>
                <w:rFonts w:cs="B Zar" w:hint="cs"/>
                <w:rtl/>
              </w:rPr>
              <w:t xml:space="preserve">  </w:t>
            </w:r>
            <w:r w:rsidR="00E26DE8" w:rsidRPr="00547DE2">
              <w:rPr>
                <w:rFonts w:cs="B Titr" w:hint="cs"/>
                <w:rtl/>
              </w:rPr>
              <w:t xml:space="preserve"> </w:t>
            </w:r>
            <w:r w:rsidR="00E26DE8" w:rsidRPr="003E52C3">
              <w:rPr>
                <w:rFonts w:cs="2  Titr" w:hint="cs"/>
                <w:sz w:val="22"/>
                <w:szCs w:val="22"/>
                <w:rtl/>
              </w:rPr>
              <w:t xml:space="preserve"> </w:t>
            </w:r>
            <w:r w:rsidRPr="00547DE2">
              <w:rPr>
                <w:rFonts w:cs="B Zar" w:hint="cs"/>
                <w:rtl/>
              </w:rPr>
              <w:t xml:space="preserve">          </w:t>
            </w:r>
            <w:bookmarkEnd w:id="3"/>
          </w:p>
          <w:p w:rsidR="00B766DD" w:rsidRPr="000B7332" w:rsidRDefault="00642C69" w:rsidP="007B3DE6">
            <w:pPr>
              <w:numPr>
                <w:ilvl w:val="0"/>
                <w:numId w:val="1"/>
              </w:numPr>
              <w:jc w:val="lowKashida"/>
              <w:rPr>
                <w:rFonts w:cs="2  Titr"/>
                <w:color w:val="000000"/>
                <w:sz w:val="27"/>
                <w:szCs w:val="27"/>
                <w:rtl/>
              </w:rPr>
            </w:pPr>
            <w:r w:rsidRPr="00AF0B23">
              <w:rPr>
                <w:rFonts w:cs="B Titr" w:hint="cs"/>
                <w:rtl/>
              </w:rPr>
              <w:t>نام و سمت نماينده قانوني (كارفرما):</w:t>
            </w:r>
            <w:r>
              <w:rPr>
                <w:rFonts w:cs="2  Titr" w:hint="cs"/>
                <w:rtl/>
              </w:rPr>
              <w:t xml:space="preserve"> </w:t>
            </w:r>
            <w:bookmarkStart w:id="4" w:name="Karfarma"/>
            <w:r>
              <w:rPr>
                <w:rFonts w:cs="B Zar" w:hint="cs"/>
                <w:rtl/>
              </w:rPr>
              <w:t xml:space="preserve">          </w:t>
            </w:r>
            <w:bookmarkEnd w:id="4"/>
            <w:r w:rsidR="00E34E09" w:rsidRPr="00F32B4C">
              <w:rPr>
                <w:rFonts w:cs="2  Zar" w:hint="cs"/>
                <w:color w:val="FFFFFF"/>
                <w:sz w:val="28"/>
                <w:szCs w:val="28"/>
                <w:rtl/>
              </w:rPr>
              <w:t>دکتر محمد حسین اقبال-رئیس مرکز</w:t>
            </w:r>
            <w:r w:rsidR="00B766DD" w:rsidRPr="000B7332">
              <w:rPr>
                <w:rFonts w:cs="2  Titr" w:hint="cs"/>
                <w:color w:val="000000"/>
                <w:sz w:val="23"/>
                <w:szCs w:val="23"/>
                <w:rtl/>
              </w:rPr>
              <w:t xml:space="preserve"> </w:t>
            </w:r>
          </w:p>
        </w:tc>
      </w:tr>
    </w:tbl>
    <w:p w:rsidR="00B766DD" w:rsidRPr="000B7332" w:rsidRDefault="00B766DD" w:rsidP="00BE15EF">
      <w:pPr>
        <w:rPr>
          <w:rFonts w:cs="2  Titr"/>
          <w:color w:val="000000"/>
          <w:sz w:val="9"/>
          <w:szCs w:val="9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766DD" w:rsidRPr="000B7332" w:rsidTr="00114DE4">
        <w:tc>
          <w:tcPr>
            <w:tcW w:w="9286" w:type="dxa"/>
          </w:tcPr>
          <w:p w:rsidR="008760DC" w:rsidRDefault="008760DC" w:rsidP="007B3DE6">
            <w:pPr>
              <w:numPr>
                <w:ilvl w:val="0"/>
                <w:numId w:val="1"/>
              </w:numPr>
              <w:jc w:val="lowKashida"/>
              <w:rPr>
                <w:rFonts w:cs="2  Titr"/>
                <w:sz w:val="22"/>
                <w:szCs w:val="22"/>
              </w:rPr>
            </w:pPr>
            <w:r w:rsidRPr="00547DE2">
              <w:rPr>
                <w:rFonts w:cs="B Titr" w:hint="cs"/>
                <w:sz w:val="22"/>
                <w:szCs w:val="22"/>
                <w:rtl/>
              </w:rPr>
              <w:t>شركت طرف قرارداد:</w:t>
            </w:r>
            <w:r>
              <w:rPr>
                <w:rFonts w:cs="2  Titr" w:hint="cs"/>
                <w:sz w:val="22"/>
                <w:szCs w:val="22"/>
                <w:rtl/>
              </w:rPr>
              <w:t xml:space="preserve"> </w:t>
            </w:r>
            <w:bookmarkStart w:id="5" w:name="ContractorName"/>
            <w:r w:rsidRPr="00547DE2">
              <w:rPr>
                <w:rFonts w:cs="B Zar" w:hint="cs"/>
                <w:sz w:val="22"/>
                <w:szCs w:val="22"/>
                <w:rtl/>
              </w:rPr>
              <w:t xml:space="preserve">           </w:t>
            </w:r>
            <w:bookmarkEnd w:id="5"/>
          </w:p>
          <w:p w:rsidR="008760DC" w:rsidRPr="00547DE2" w:rsidRDefault="008760DC" w:rsidP="007B3DE6">
            <w:pPr>
              <w:numPr>
                <w:ilvl w:val="0"/>
                <w:numId w:val="1"/>
              </w:numPr>
              <w:jc w:val="lowKashida"/>
              <w:rPr>
                <w:rFonts w:cs="2  Titr"/>
                <w:sz w:val="22"/>
                <w:szCs w:val="22"/>
              </w:rPr>
            </w:pPr>
            <w:r w:rsidRPr="00547DE2">
              <w:rPr>
                <w:rFonts w:cs="B Titr" w:hint="cs"/>
                <w:sz w:val="22"/>
                <w:szCs w:val="22"/>
                <w:rtl/>
              </w:rPr>
              <w:t xml:space="preserve">شماره 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ثبت شركت : </w:t>
            </w:r>
            <w:bookmarkStart w:id="6" w:name="SabtNo"/>
            <w:r w:rsidRPr="00547DE2">
              <w:rPr>
                <w:rFonts w:cs="B Zar" w:hint="cs"/>
                <w:sz w:val="22"/>
                <w:szCs w:val="22"/>
                <w:rtl/>
              </w:rPr>
              <w:t xml:space="preserve">          </w:t>
            </w:r>
            <w:r w:rsidRPr="00547DE2">
              <w:rPr>
                <w:rFonts w:cs="B Zar"/>
                <w:sz w:val="28"/>
                <w:szCs w:val="28"/>
              </w:rPr>
              <w:t xml:space="preserve"> </w:t>
            </w:r>
            <w:bookmarkEnd w:id="6"/>
          </w:p>
          <w:p w:rsidR="008760DC" w:rsidRPr="00D11FE3" w:rsidRDefault="008760DC" w:rsidP="007B3DE6">
            <w:pPr>
              <w:numPr>
                <w:ilvl w:val="0"/>
                <w:numId w:val="1"/>
              </w:numPr>
              <w:jc w:val="lowKashida"/>
              <w:rPr>
                <w:rFonts w:cs="2  Zar"/>
                <w:sz w:val="22"/>
                <w:szCs w:val="22"/>
              </w:rPr>
            </w:pPr>
            <w:r w:rsidRPr="00AF0B23">
              <w:rPr>
                <w:rFonts w:cs="B Titr" w:hint="cs"/>
                <w:sz w:val="22"/>
                <w:szCs w:val="22"/>
                <w:rtl/>
              </w:rPr>
              <w:t>تاريخ ثبت شركت: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  <w:bookmarkStart w:id="7" w:name="SabtDate"/>
            <w:r w:rsidRPr="00547DE2">
              <w:rPr>
                <w:rFonts w:cs="B Zar" w:hint="cs"/>
                <w:sz w:val="22"/>
                <w:szCs w:val="22"/>
                <w:rtl/>
              </w:rPr>
              <w:t xml:space="preserve">          </w:t>
            </w:r>
            <w:bookmarkEnd w:id="7"/>
            <w:r w:rsidRPr="00AF0B23"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8760DC" w:rsidRPr="00AF0B23" w:rsidRDefault="008760DC" w:rsidP="008760DC">
            <w:pPr>
              <w:numPr>
                <w:ilvl w:val="0"/>
                <w:numId w:val="1"/>
              </w:numPr>
              <w:jc w:val="lowKashida"/>
              <w:rPr>
                <w:rFonts w:cs="B Zar"/>
                <w:sz w:val="22"/>
                <w:szCs w:val="22"/>
              </w:rPr>
            </w:pPr>
            <w:r w:rsidRPr="00AF0B23">
              <w:rPr>
                <w:rFonts w:cs="B Titr" w:hint="cs"/>
                <w:sz w:val="22"/>
                <w:szCs w:val="22"/>
                <w:rtl/>
              </w:rPr>
              <w:t>تأييد صلاحيت اداره كار:</w:t>
            </w:r>
            <w:r w:rsidRPr="00D11FE3"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bookmarkStart w:id="8" w:name="KarSalahiatNo"/>
            <w:r w:rsidRPr="00547DE2">
              <w:rPr>
                <w:rFonts w:cs="B Zar" w:hint="cs"/>
                <w:sz w:val="22"/>
                <w:szCs w:val="22"/>
                <w:rtl/>
              </w:rPr>
              <w:t xml:space="preserve">          </w:t>
            </w:r>
            <w:bookmarkEnd w:id="8"/>
            <w:r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r>
              <w:rPr>
                <w:rFonts w:cs="2  Zar" w:hint="cs"/>
                <w:sz w:val="28"/>
                <w:szCs w:val="28"/>
                <w:rtl/>
              </w:rPr>
              <w:t xml:space="preserve"> </w:t>
            </w:r>
            <w:r w:rsidRPr="00AF0B23">
              <w:rPr>
                <w:rFonts w:cs="B Zar" w:hint="cs"/>
                <w:sz w:val="28"/>
                <w:szCs w:val="28"/>
                <w:rtl/>
              </w:rPr>
              <w:t xml:space="preserve">مورخ </w:t>
            </w:r>
            <w:bookmarkStart w:id="9" w:name="KarSalahiatDate"/>
            <w:r>
              <w:rPr>
                <w:rFonts w:cs="B Zar" w:hint="cs"/>
                <w:sz w:val="22"/>
                <w:szCs w:val="22"/>
                <w:rtl/>
              </w:rPr>
              <w:t xml:space="preserve">          </w:t>
            </w:r>
            <w:bookmarkEnd w:id="9"/>
          </w:p>
          <w:p w:rsidR="008760DC" w:rsidRPr="00CC021F" w:rsidRDefault="008760DC" w:rsidP="008760DC">
            <w:pPr>
              <w:numPr>
                <w:ilvl w:val="0"/>
                <w:numId w:val="1"/>
              </w:numPr>
              <w:jc w:val="lowKashida"/>
              <w:rPr>
                <w:rFonts w:cs="2  Zar"/>
                <w:sz w:val="22"/>
                <w:szCs w:val="22"/>
              </w:rPr>
            </w:pPr>
            <w:r w:rsidRPr="00AF0B23">
              <w:rPr>
                <w:rFonts w:cs="B Titr" w:hint="cs"/>
                <w:sz w:val="22"/>
                <w:szCs w:val="22"/>
                <w:rtl/>
              </w:rPr>
              <w:t>تأييد صلاحيت ايمني:</w:t>
            </w:r>
            <w:r>
              <w:rPr>
                <w:rFonts w:cs="2  Zar" w:hint="cs"/>
                <w:sz w:val="28"/>
                <w:szCs w:val="28"/>
                <w:rtl/>
              </w:rPr>
              <w:t xml:space="preserve"> </w:t>
            </w:r>
            <w:bookmarkStart w:id="10" w:name="ImeniSalahiatNo"/>
            <w:r>
              <w:rPr>
                <w:rFonts w:cs="B Zar" w:hint="cs"/>
                <w:sz w:val="28"/>
                <w:szCs w:val="28"/>
                <w:rtl/>
              </w:rPr>
              <w:t xml:space="preserve">          </w:t>
            </w:r>
            <w:bookmarkEnd w:id="10"/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  <w:r w:rsidRPr="00AF0B23">
              <w:rPr>
                <w:rFonts w:cs="B Zar" w:hint="cs"/>
                <w:sz w:val="28"/>
                <w:szCs w:val="28"/>
                <w:rtl/>
              </w:rPr>
              <w:t xml:space="preserve"> مورخ </w:t>
            </w:r>
            <w:bookmarkStart w:id="11" w:name="ImeniSalahiatDate"/>
            <w:r>
              <w:rPr>
                <w:rFonts w:cs="B Zar" w:hint="cs"/>
                <w:sz w:val="28"/>
                <w:szCs w:val="28"/>
                <w:rtl/>
              </w:rPr>
              <w:t xml:space="preserve">          </w:t>
            </w:r>
            <w:bookmarkEnd w:id="11"/>
          </w:p>
          <w:p w:rsidR="008760DC" w:rsidRPr="00D11FE3" w:rsidRDefault="008760DC" w:rsidP="007B3DE6">
            <w:pPr>
              <w:numPr>
                <w:ilvl w:val="0"/>
                <w:numId w:val="1"/>
              </w:numPr>
              <w:jc w:val="lowKashida"/>
              <w:rPr>
                <w:rFonts w:cs="2  Zar"/>
                <w:sz w:val="22"/>
                <w:szCs w:val="22"/>
              </w:rPr>
            </w:pPr>
            <w:r w:rsidRPr="00AF0B23">
              <w:rPr>
                <w:rFonts w:cs="B Titr" w:hint="cs"/>
                <w:sz w:val="22"/>
                <w:szCs w:val="22"/>
                <w:rtl/>
              </w:rPr>
              <w:t>نام و م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شخصات نمايند ه شركت طرف قرارداد: آقای/ خانم  </w:t>
            </w:r>
            <w:bookmarkStart w:id="12" w:name="ContractorBossName"/>
            <w:r>
              <w:rPr>
                <w:rFonts w:cs="B Zar" w:hint="cs"/>
                <w:sz w:val="22"/>
                <w:szCs w:val="22"/>
                <w:rtl/>
              </w:rPr>
              <w:t xml:space="preserve">    </w:t>
            </w:r>
            <w:r w:rsidR="007B3DE6">
              <w:rPr>
                <w:rFonts w:cs="B Zar" w:hint="cs"/>
                <w:sz w:val="22"/>
                <w:szCs w:val="22"/>
                <w:rtl/>
              </w:rPr>
              <w:t xml:space="preserve">   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</w:t>
            </w:r>
            <w:bookmarkEnd w:id="12"/>
            <w:r>
              <w:rPr>
                <w:rFonts w:cs="2  Zar" w:hint="cs"/>
                <w:sz w:val="22"/>
                <w:szCs w:val="22"/>
                <w:rtl/>
              </w:rPr>
              <w:t xml:space="preserve"> 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 فرزند : </w:t>
            </w:r>
            <w:bookmarkStart w:id="13" w:name="ContractorBossFatherName"/>
            <w:r>
              <w:rPr>
                <w:rFonts w:cs="B Zar" w:hint="cs"/>
                <w:sz w:val="22"/>
                <w:szCs w:val="22"/>
                <w:rtl/>
              </w:rPr>
              <w:t xml:space="preserve">          </w:t>
            </w:r>
            <w:bookmarkEnd w:id="13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DE665D">
              <w:rPr>
                <w:rFonts w:cs="B Titr" w:hint="cs"/>
                <w:sz w:val="22"/>
                <w:szCs w:val="22"/>
                <w:rtl/>
              </w:rPr>
              <w:t>شماره شناسنامه :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 </w:t>
            </w:r>
            <w:bookmarkStart w:id="14" w:name="ContractorBossSSNo"/>
            <w:r>
              <w:rPr>
                <w:rFonts w:cs="B Zar" w:hint="cs"/>
                <w:sz w:val="22"/>
                <w:szCs w:val="22"/>
                <w:rtl/>
              </w:rPr>
              <w:t xml:space="preserve">          </w:t>
            </w:r>
            <w:bookmarkEnd w:id="14"/>
          </w:p>
          <w:p w:rsidR="008760DC" w:rsidRPr="00D11FE3" w:rsidRDefault="008760DC" w:rsidP="007B3DE6">
            <w:pPr>
              <w:numPr>
                <w:ilvl w:val="0"/>
                <w:numId w:val="1"/>
              </w:numPr>
              <w:jc w:val="lowKashida"/>
              <w:rPr>
                <w:rFonts w:cs="2  Titr"/>
                <w:sz w:val="22"/>
                <w:szCs w:val="22"/>
              </w:rPr>
            </w:pPr>
            <w:r w:rsidRPr="00AF0B23">
              <w:rPr>
                <w:rFonts w:cs="B Titr" w:hint="cs"/>
                <w:sz w:val="22"/>
                <w:szCs w:val="22"/>
                <w:rtl/>
              </w:rPr>
              <w:t>سمت نماينده شركت طرف قرارداد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: </w:t>
            </w:r>
            <w:bookmarkStart w:id="15" w:name="ContractorBossSemat"/>
            <w:r w:rsidR="004A64DB">
              <w:rPr>
                <w:rFonts w:cs="B Titr" w:hint="cs"/>
                <w:sz w:val="22"/>
                <w:szCs w:val="22"/>
                <w:rtl/>
              </w:rPr>
              <w:t xml:space="preserve"> 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    </w:t>
            </w:r>
            <w:bookmarkEnd w:id="15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D11FE3">
              <w:rPr>
                <w:rFonts w:cs="2  Titr" w:hint="cs"/>
                <w:sz w:val="22"/>
                <w:szCs w:val="22"/>
                <w:rtl/>
              </w:rPr>
              <w:t xml:space="preserve"> 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کد ملی: </w:t>
            </w:r>
            <w:bookmarkStart w:id="16" w:name="ContractorNationalCode"/>
            <w:r>
              <w:rPr>
                <w:rFonts w:cs="B Zar" w:hint="cs"/>
                <w:sz w:val="22"/>
                <w:szCs w:val="22"/>
                <w:rtl/>
              </w:rPr>
              <w:t xml:space="preserve">          </w:t>
            </w:r>
            <w:bookmarkEnd w:id="16"/>
          </w:p>
          <w:p w:rsidR="008760DC" w:rsidRPr="00AB7471" w:rsidRDefault="008760DC" w:rsidP="007B3DE6">
            <w:pPr>
              <w:numPr>
                <w:ilvl w:val="0"/>
                <w:numId w:val="1"/>
              </w:numPr>
              <w:jc w:val="lowKashida"/>
              <w:rPr>
                <w:rFonts w:cs="2  Titr"/>
                <w:sz w:val="8"/>
                <w:szCs w:val="8"/>
              </w:rPr>
            </w:pPr>
            <w:r w:rsidRPr="00AF0B23">
              <w:rPr>
                <w:rFonts w:cs="B Titr" w:hint="cs"/>
                <w:sz w:val="22"/>
                <w:szCs w:val="22"/>
                <w:rtl/>
              </w:rPr>
              <w:t>آدرس و تلفن شركت</w:t>
            </w:r>
            <w:r>
              <w:rPr>
                <w:rFonts w:cs="B Titr" w:hint="cs"/>
                <w:sz w:val="22"/>
                <w:szCs w:val="22"/>
                <w:rtl/>
              </w:rPr>
              <w:t>:</w:t>
            </w:r>
            <w:bookmarkStart w:id="17" w:name="ContractorAddress"/>
            <w:r>
              <w:rPr>
                <w:rFonts w:cs="B Titr" w:hint="cs"/>
                <w:sz w:val="22"/>
                <w:szCs w:val="22"/>
                <w:rtl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</w:rPr>
              <w:t xml:space="preserve">         </w:t>
            </w:r>
            <w:bookmarkEnd w:id="17"/>
            <w:r>
              <w:rPr>
                <w:rFonts w:cs="B Zar" w:hint="cs"/>
                <w:sz w:val="22"/>
                <w:szCs w:val="22"/>
                <w:rtl/>
              </w:rPr>
              <w:t xml:space="preserve"> </w:t>
            </w:r>
          </w:p>
          <w:p w:rsidR="00B766DD" w:rsidRPr="000B7332" w:rsidRDefault="008760DC" w:rsidP="007B3DE6">
            <w:pPr>
              <w:rPr>
                <w:rFonts w:cs="2  Titr"/>
                <w:color w:val="000000"/>
                <w:sz w:val="3"/>
                <w:szCs w:val="3"/>
                <w:rtl/>
              </w:rPr>
            </w:pPr>
            <w:r w:rsidRPr="00AF0B23">
              <w:rPr>
                <w:rFonts w:cs="B Titr" w:hint="cs"/>
                <w:sz w:val="22"/>
                <w:szCs w:val="22"/>
                <w:rtl/>
              </w:rPr>
              <w:t>موبايل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: </w:t>
            </w:r>
            <w:bookmarkStart w:id="18" w:name="ContractorMobile"/>
            <w:r>
              <w:rPr>
                <w:rFonts w:cs="B Zar" w:hint="cs"/>
                <w:sz w:val="22"/>
                <w:szCs w:val="22"/>
                <w:rtl/>
              </w:rPr>
              <w:t xml:space="preserve">         </w:t>
            </w:r>
            <w:bookmarkEnd w:id="18"/>
            <w:r>
              <w:rPr>
                <w:rFonts w:cs="B Zar" w:hint="cs"/>
                <w:sz w:val="22"/>
                <w:szCs w:val="22"/>
                <w:rtl/>
              </w:rPr>
              <w:t xml:space="preserve">  </w:t>
            </w:r>
            <w:r w:rsidRPr="00AF0B23">
              <w:rPr>
                <w:rFonts w:cs="B Titr" w:hint="cs"/>
                <w:sz w:val="22"/>
                <w:szCs w:val="22"/>
                <w:rtl/>
              </w:rPr>
              <w:t>شناسه ملی</w:t>
            </w:r>
            <w:r>
              <w:rPr>
                <w:rFonts w:cs="B Titr" w:hint="cs"/>
                <w:sz w:val="22"/>
                <w:szCs w:val="22"/>
                <w:rtl/>
              </w:rPr>
              <w:t xml:space="preserve">: </w:t>
            </w:r>
            <w:bookmarkStart w:id="19" w:name="ContractorShenaseMelli"/>
            <w:r>
              <w:rPr>
                <w:rFonts w:cs="B Zar" w:hint="cs"/>
                <w:sz w:val="22"/>
                <w:szCs w:val="22"/>
                <w:rtl/>
              </w:rPr>
              <w:t xml:space="preserve">         </w:t>
            </w:r>
            <w:bookmarkEnd w:id="19"/>
            <w:r>
              <w:rPr>
                <w:rFonts w:cs="2  Titr" w:hint="cs"/>
                <w:sz w:val="8"/>
                <w:szCs w:val="8"/>
                <w:rtl/>
              </w:rPr>
              <w:t xml:space="preserve"> </w:t>
            </w:r>
            <w:r w:rsidRPr="004E5699">
              <w:rPr>
                <w:rFonts w:cs="B Titr" w:hint="cs"/>
                <w:sz w:val="8"/>
                <w:szCs w:val="8"/>
                <w:rtl/>
              </w:rPr>
              <w:t xml:space="preserve">  </w:t>
            </w:r>
            <w:r w:rsidRPr="004E5699">
              <w:rPr>
                <w:rFonts w:cs="B Titr" w:hint="cs"/>
                <w:sz w:val="22"/>
                <w:szCs w:val="22"/>
                <w:rtl/>
              </w:rPr>
              <w:t xml:space="preserve"> کد پستی :</w:t>
            </w:r>
            <w:bookmarkStart w:id="20" w:name="ContractorPostalCode"/>
            <w:r w:rsidRPr="004E5699">
              <w:rPr>
                <w:rFonts w:cs="B Zar" w:hint="cs"/>
                <w:sz w:val="22"/>
                <w:szCs w:val="22"/>
                <w:rtl/>
              </w:rPr>
              <w:t xml:space="preserve">     </w:t>
            </w:r>
            <w:bookmarkEnd w:id="20"/>
            <w:r w:rsidR="00E34E09" w:rsidRPr="00F32B4C">
              <w:rPr>
                <w:rFonts w:cs="2  Zar" w:hint="cs"/>
                <w:color w:val="FFFFFF"/>
                <w:sz w:val="22"/>
                <w:szCs w:val="22"/>
                <w:rtl/>
              </w:rPr>
              <w:t>2297821591</w:t>
            </w:r>
            <w:r w:rsidR="003E52C3" w:rsidRPr="00F32B4C">
              <w:rPr>
                <w:rFonts w:cs="2  Zar" w:hint="cs"/>
                <w:color w:val="FFFFFF"/>
                <w:sz w:val="22"/>
                <w:szCs w:val="22"/>
                <w:rtl/>
              </w:rPr>
              <w:t xml:space="preserve">   </w:t>
            </w:r>
            <w:r w:rsidR="003E52C3" w:rsidRPr="000B7332">
              <w:rPr>
                <w:rFonts w:cs="2  Titr" w:hint="cs"/>
                <w:color w:val="000000"/>
                <w:sz w:val="22"/>
                <w:szCs w:val="22"/>
                <w:rtl/>
              </w:rPr>
              <w:t xml:space="preserve">                       </w:t>
            </w:r>
          </w:p>
        </w:tc>
      </w:tr>
    </w:tbl>
    <w:p w:rsidR="00B766DD" w:rsidRPr="00EB0480" w:rsidRDefault="00B766DD" w:rsidP="00BE15EF">
      <w:pPr>
        <w:rPr>
          <w:rFonts w:cs="2  Titr"/>
          <w:sz w:val="7"/>
          <w:szCs w:val="7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766DD" w:rsidRPr="006E7193" w:rsidTr="00114DE4">
        <w:tc>
          <w:tcPr>
            <w:tcW w:w="9286" w:type="dxa"/>
          </w:tcPr>
          <w:p w:rsidR="00B766DD" w:rsidRPr="006E7193" w:rsidRDefault="00B766DD" w:rsidP="007B3DE6">
            <w:pPr>
              <w:jc w:val="both"/>
              <w:rPr>
                <w:rFonts w:cs="B Nazanin"/>
                <w:sz w:val="27"/>
                <w:szCs w:val="27"/>
                <w:rtl/>
              </w:rPr>
            </w:pPr>
            <w:r w:rsidRPr="006E7193">
              <w:rPr>
                <w:rFonts w:cs="B Nazanin" w:hint="cs"/>
                <w:color w:val="000000"/>
                <w:u w:val="single"/>
                <w:rtl/>
              </w:rPr>
              <w:t>مستندات:</w:t>
            </w:r>
            <w:r w:rsidRPr="006E7193">
              <w:rPr>
                <w:rFonts w:cs="B Nazanin" w:hint="cs"/>
                <w:color w:val="000000"/>
                <w:rtl/>
              </w:rPr>
              <w:t xml:space="preserve"> </w:t>
            </w:r>
            <w:r w:rsidR="007B3DE6">
              <w:rPr>
                <w:rFonts w:cs="B Nazanin" w:hint="cs"/>
                <w:color w:val="000000"/>
                <w:rtl/>
              </w:rPr>
              <w:t>به استناد</w:t>
            </w:r>
            <w:r w:rsidR="00E34E09" w:rsidRPr="006E7193">
              <w:rPr>
                <w:rFonts w:cs="B Nazanin" w:hint="cs"/>
                <w:color w:val="000000"/>
                <w:rtl/>
              </w:rPr>
              <w:t xml:space="preserve"> صورتجلسه</w:t>
            </w:r>
            <w:r w:rsidR="007B3DE6">
              <w:rPr>
                <w:rFonts w:cs="B Nazanin" w:hint="cs"/>
                <w:color w:val="000000"/>
                <w:rtl/>
              </w:rPr>
              <w:t xml:space="preserve"> استعلام</w:t>
            </w:r>
            <w:r w:rsidR="00E34E09" w:rsidRPr="006E7193">
              <w:rPr>
                <w:rFonts w:cs="B Nazanin" w:hint="cs"/>
                <w:color w:val="000000"/>
                <w:rtl/>
              </w:rPr>
              <w:t xml:space="preserve"> </w:t>
            </w:r>
            <w:r w:rsidR="00642C69" w:rsidRPr="006E7193">
              <w:rPr>
                <w:rFonts w:cs="B Nazanin" w:hint="cs"/>
                <w:sz w:val="28"/>
                <w:szCs w:val="28"/>
                <w:rtl/>
              </w:rPr>
              <w:t>شماره</w:t>
            </w:r>
            <w:bookmarkStart w:id="21" w:name="CommissionNo"/>
            <w:r w:rsidR="00642C69" w:rsidRPr="006E7193">
              <w:rPr>
                <w:rFonts w:cs="B Nazanin" w:hint="cs"/>
                <w:sz w:val="28"/>
                <w:szCs w:val="28"/>
                <w:rtl/>
              </w:rPr>
              <w:t xml:space="preserve">          </w:t>
            </w:r>
            <w:bookmarkEnd w:id="21"/>
            <w:r w:rsidR="00642C69" w:rsidRPr="006E7193">
              <w:rPr>
                <w:rFonts w:cs="B Nazanin" w:hint="cs"/>
                <w:sz w:val="28"/>
                <w:szCs w:val="28"/>
                <w:rtl/>
              </w:rPr>
              <w:t xml:space="preserve">  مورخ</w:t>
            </w:r>
            <w:bookmarkStart w:id="22" w:name="CommissionDate"/>
            <w:r w:rsidR="00642C69" w:rsidRPr="006E7193">
              <w:rPr>
                <w:rFonts w:cs="B Nazanin" w:hint="cs"/>
                <w:sz w:val="28"/>
                <w:szCs w:val="28"/>
                <w:rtl/>
              </w:rPr>
              <w:t xml:space="preserve">          </w:t>
            </w:r>
            <w:bookmarkEnd w:id="22"/>
            <w:r w:rsidR="00642C69" w:rsidRPr="006E7193">
              <w:rPr>
                <w:rFonts w:cs="B Nazanin" w:hint="cs"/>
                <w:sz w:val="28"/>
                <w:szCs w:val="28"/>
                <w:rtl/>
              </w:rPr>
              <w:t xml:space="preserve"> </w:t>
            </w:r>
            <w:bookmarkStart w:id="23" w:name="ContractDoc"/>
            <w:r w:rsidR="00642C69" w:rsidRPr="006E7193">
              <w:rPr>
                <w:rFonts w:cs="B Nazanin" w:hint="cs"/>
                <w:sz w:val="28"/>
                <w:szCs w:val="28"/>
                <w:rtl/>
              </w:rPr>
              <w:t xml:space="preserve">           </w:t>
            </w:r>
            <w:bookmarkEnd w:id="23"/>
            <w:r w:rsidR="00E34E09" w:rsidRPr="006E7193">
              <w:rPr>
                <w:rFonts w:cs="B Nazanin" w:hint="cs"/>
                <w:color w:val="000000"/>
                <w:rtl/>
              </w:rPr>
              <w:t xml:space="preserve">و </w:t>
            </w:r>
            <w:r w:rsidR="007B3DE6">
              <w:rPr>
                <w:rFonts w:cs="B Nazanin" w:hint="cs"/>
                <w:color w:val="000000"/>
                <w:rtl/>
              </w:rPr>
              <w:t xml:space="preserve">دستور معاون توسعه در هامش </w:t>
            </w:r>
            <w:r w:rsidR="00E34E09" w:rsidRPr="006E7193">
              <w:rPr>
                <w:rFonts w:cs="B Nazanin" w:hint="cs"/>
                <w:color w:val="000000"/>
                <w:rtl/>
              </w:rPr>
              <w:t>نامه شما</w:t>
            </w:r>
            <w:r w:rsidR="007B3DE6">
              <w:rPr>
                <w:rFonts w:cs="B Nazanin" w:hint="cs"/>
                <w:color w:val="000000"/>
                <w:rtl/>
              </w:rPr>
              <w:t xml:space="preserve">ره        مورخ </w:t>
            </w:r>
            <w:r w:rsidR="00E34E09" w:rsidRPr="006E7193">
              <w:rPr>
                <w:rFonts w:cs="B Nazanin" w:hint="cs"/>
                <w:color w:val="FFFFFF"/>
                <w:sz w:val="22"/>
                <w:szCs w:val="22"/>
                <w:rtl/>
              </w:rPr>
              <w:t xml:space="preserve">2 مورخ </w:t>
            </w:r>
          </w:p>
        </w:tc>
      </w:tr>
    </w:tbl>
    <w:p w:rsidR="00B766DD" w:rsidRPr="006E7193" w:rsidRDefault="00B766DD" w:rsidP="00BE15EF">
      <w:pPr>
        <w:rPr>
          <w:rFonts w:cs="B Nazanin"/>
          <w:sz w:val="9"/>
          <w:szCs w:val="9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766DD" w:rsidRPr="006E7193" w:rsidTr="00114DE4">
        <w:tc>
          <w:tcPr>
            <w:tcW w:w="9286" w:type="dxa"/>
          </w:tcPr>
          <w:p w:rsidR="00B766DD" w:rsidRPr="006E7193" w:rsidRDefault="00B766DD" w:rsidP="007B3DE6">
            <w:pPr>
              <w:rPr>
                <w:rFonts w:cs="B Nazanin"/>
                <w:sz w:val="27"/>
                <w:szCs w:val="27"/>
                <w:rtl/>
              </w:rPr>
            </w:pPr>
            <w:r w:rsidRPr="006E7193">
              <w:rPr>
                <w:rFonts w:cs="B Nazanin" w:hint="cs"/>
                <w:sz w:val="27"/>
                <w:szCs w:val="27"/>
                <w:rtl/>
              </w:rPr>
              <w:t xml:space="preserve">اين قرارداد شامل </w:t>
            </w:r>
            <w:r w:rsidR="004F69D3" w:rsidRPr="006E7193">
              <w:rPr>
                <w:rFonts w:cs="B Nazanin" w:hint="cs"/>
                <w:sz w:val="23"/>
                <w:szCs w:val="23"/>
                <w:rtl/>
              </w:rPr>
              <w:t>18</w:t>
            </w:r>
            <w:r w:rsidRPr="006E7193">
              <w:rPr>
                <w:rFonts w:cs="B Nazanin" w:hint="cs"/>
                <w:sz w:val="23"/>
                <w:szCs w:val="23"/>
                <w:rtl/>
              </w:rPr>
              <w:t xml:space="preserve"> </w:t>
            </w:r>
            <w:r w:rsidRPr="006E7193">
              <w:rPr>
                <w:rFonts w:cs="B Nazanin" w:hint="cs"/>
                <w:sz w:val="27"/>
                <w:szCs w:val="27"/>
                <w:rtl/>
              </w:rPr>
              <w:t xml:space="preserve">ماده،  </w:t>
            </w:r>
            <w:r w:rsidR="002952C3">
              <w:rPr>
                <w:rFonts w:cs="B Nazanin" w:hint="cs"/>
                <w:sz w:val="27"/>
                <w:szCs w:val="27"/>
                <w:rtl/>
              </w:rPr>
              <w:t>18</w:t>
            </w:r>
            <w:r w:rsidRPr="006E7193">
              <w:rPr>
                <w:rFonts w:cs="B Nazanin" w:hint="cs"/>
                <w:sz w:val="27"/>
                <w:szCs w:val="27"/>
                <w:rtl/>
              </w:rPr>
              <w:t xml:space="preserve">تبصره، </w:t>
            </w:r>
            <w:r w:rsidR="00884911">
              <w:rPr>
                <w:rFonts w:cs="B Nazanin" w:hint="cs"/>
                <w:sz w:val="23"/>
                <w:szCs w:val="23"/>
                <w:rtl/>
              </w:rPr>
              <w:t>6</w:t>
            </w:r>
            <w:r w:rsidRPr="006E7193">
              <w:rPr>
                <w:rFonts w:cs="B Nazanin" w:hint="cs"/>
                <w:sz w:val="23"/>
                <w:szCs w:val="23"/>
                <w:rtl/>
              </w:rPr>
              <w:t xml:space="preserve"> </w:t>
            </w:r>
            <w:r w:rsidRPr="006E7193">
              <w:rPr>
                <w:rFonts w:cs="B Nazanin" w:hint="cs"/>
                <w:sz w:val="27"/>
                <w:szCs w:val="27"/>
                <w:rtl/>
              </w:rPr>
              <w:t xml:space="preserve">صفحه و </w:t>
            </w:r>
            <w:r w:rsidR="007B3DE6">
              <w:rPr>
                <w:rFonts w:cs="B Nazanin" w:hint="cs"/>
                <w:sz w:val="23"/>
                <w:szCs w:val="23"/>
                <w:rtl/>
              </w:rPr>
              <w:t>4</w:t>
            </w:r>
            <w:r w:rsidRPr="006E7193">
              <w:rPr>
                <w:rFonts w:cs="B Nazanin" w:hint="cs"/>
                <w:sz w:val="23"/>
                <w:szCs w:val="23"/>
                <w:rtl/>
              </w:rPr>
              <w:t xml:space="preserve"> </w:t>
            </w:r>
            <w:r w:rsidRPr="006E7193">
              <w:rPr>
                <w:rFonts w:cs="B Nazanin" w:hint="cs"/>
                <w:sz w:val="27"/>
                <w:szCs w:val="27"/>
                <w:rtl/>
              </w:rPr>
              <w:t>نسخه تنظيم كه هر كدام حكم واحد را دارد.</w:t>
            </w:r>
          </w:p>
        </w:tc>
      </w:tr>
    </w:tbl>
    <w:p w:rsidR="00B766DD" w:rsidRPr="006E7193" w:rsidRDefault="00B766DD" w:rsidP="00BE15EF">
      <w:pPr>
        <w:rPr>
          <w:rFonts w:cs="B Nazanin"/>
          <w:sz w:val="9"/>
          <w:szCs w:val="9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766DD" w:rsidRPr="006E7193" w:rsidTr="00114DE4">
        <w:tc>
          <w:tcPr>
            <w:tcW w:w="9286" w:type="dxa"/>
          </w:tcPr>
          <w:p w:rsidR="001318FD" w:rsidRPr="006E7193" w:rsidRDefault="00B766DD" w:rsidP="003E52C3">
            <w:pPr>
              <w:jc w:val="lowKashida"/>
              <w:rPr>
                <w:rFonts w:cs="B Nazanin"/>
                <w:color w:val="000000"/>
                <w:sz w:val="27"/>
                <w:szCs w:val="27"/>
                <w:rtl/>
              </w:rPr>
            </w:pPr>
            <w:r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ماده1: موضوع قرارداد:</w:t>
            </w:r>
            <w:r w:rsidRPr="006E7193">
              <w:rPr>
                <w:rFonts w:cs="B Nazanin" w:hint="cs"/>
                <w:sz w:val="27"/>
                <w:szCs w:val="27"/>
                <w:rtl/>
              </w:rPr>
              <w:t xml:space="preserve"> </w:t>
            </w:r>
          </w:p>
          <w:p w:rsidR="00B766DD" w:rsidRDefault="00F32DF6" w:rsidP="007B3DE6">
            <w:pPr>
              <w:jc w:val="lowKashida"/>
              <w:rPr>
                <w:rFonts w:cs="B Nazanin"/>
                <w:color w:val="FFFFFF"/>
                <w:sz w:val="22"/>
                <w:szCs w:val="22"/>
                <w:rtl/>
              </w:rPr>
            </w:pPr>
            <w:r w:rsidRPr="006E7193">
              <w:rPr>
                <w:rFonts w:cs="B Nazanin" w:hint="cs"/>
                <w:color w:val="000000"/>
                <w:rtl/>
              </w:rPr>
              <w:t>واگذاری</w:t>
            </w:r>
            <w:r w:rsidR="003E52C3" w:rsidRPr="006E7193">
              <w:rPr>
                <w:rFonts w:cs="B Nazanin" w:hint="cs"/>
                <w:color w:val="000000"/>
                <w:rtl/>
              </w:rPr>
              <w:t xml:space="preserve"> انجام</w:t>
            </w:r>
            <w:r w:rsidRPr="006E7193">
              <w:rPr>
                <w:rFonts w:cs="B Nazanin" w:hint="cs"/>
                <w:color w:val="000000"/>
                <w:rtl/>
              </w:rPr>
              <w:t xml:space="preserve"> </w:t>
            </w:r>
            <w:r w:rsidR="009D2062" w:rsidRPr="006E7193">
              <w:rPr>
                <w:rFonts w:cs="B Nazanin" w:hint="cs"/>
                <w:color w:val="000000"/>
                <w:rtl/>
              </w:rPr>
              <w:t xml:space="preserve">امور </w:t>
            </w:r>
            <w:r w:rsidR="001022EF">
              <w:rPr>
                <w:rFonts w:cs="B Nazanin" w:hint="cs"/>
                <w:color w:val="000000"/>
                <w:rtl/>
              </w:rPr>
              <w:t>بهبود کیفیت و ارتقای فرایند</w:t>
            </w:r>
          </w:p>
          <w:p w:rsidR="007B3DE6" w:rsidRDefault="007B3DE6" w:rsidP="007B3DE6">
            <w:pPr>
              <w:jc w:val="lowKashida"/>
              <w:rPr>
                <w:rFonts w:cs="B Nazanin"/>
                <w:sz w:val="27"/>
                <w:szCs w:val="27"/>
                <w:rtl/>
              </w:rPr>
            </w:pPr>
            <w:r>
              <w:rPr>
                <w:rFonts w:cs="B Nazanin" w:hint="cs"/>
                <w:sz w:val="27"/>
                <w:szCs w:val="27"/>
                <w:rtl/>
              </w:rPr>
              <w:t xml:space="preserve">شامل </w:t>
            </w:r>
            <w:r w:rsidR="00973461">
              <w:rPr>
                <w:rFonts w:cs="B Nazanin" w:hint="cs"/>
                <w:sz w:val="27"/>
                <w:szCs w:val="27"/>
                <w:rtl/>
              </w:rPr>
              <w:t xml:space="preserve">موارد ذیل و مشابه </w:t>
            </w:r>
            <w:r>
              <w:rPr>
                <w:rFonts w:cs="B Nazanin" w:hint="cs"/>
                <w:sz w:val="27"/>
                <w:szCs w:val="27"/>
                <w:rtl/>
              </w:rPr>
              <w:t>:</w:t>
            </w:r>
          </w:p>
          <w:p w:rsidR="007B3DE6" w:rsidRPr="006E7193" w:rsidRDefault="00AE5F85" w:rsidP="00AE5F85">
            <w:pPr>
              <w:jc w:val="lowKashida"/>
              <w:rPr>
                <w:rFonts w:cs="B Nazanin"/>
                <w:sz w:val="27"/>
                <w:szCs w:val="27"/>
                <w:rtl/>
              </w:rPr>
            </w:pPr>
            <w:r>
              <w:rPr>
                <w:rFonts w:cs="B Nazanin" w:hint="cs"/>
                <w:sz w:val="27"/>
                <w:szCs w:val="27"/>
                <w:rtl/>
              </w:rPr>
              <w:t xml:space="preserve">پایش ماهانه و نظارت بر نحوه اجرای فرایند </w:t>
            </w:r>
            <w:bookmarkStart w:id="24" w:name="_GoBack"/>
            <w:bookmarkEnd w:id="24"/>
            <w:r w:rsidR="00973461">
              <w:rPr>
                <w:rFonts w:cs="B Nazanin" w:hint="cs"/>
                <w:sz w:val="27"/>
                <w:szCs w:val="27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7"/>
                <w:szCs w:val="27"/>
                <w:rtl/>
              </w:rPr>
              <w:t>–</w:t>
            </w:r>
            <w:r w:rsidR="00973461">
              <w:rPr>
                <w:rFonts w:cs="B Nazanin" w:hint="cs"/>
                <w:sz w:val="27"/>
                <w:szCs w:val="27"/>
                <w:rtl/>
              </w:rPr>
              <w:t xml:space="preserve"> </w:t>
            </w:r>
            <w:r>
              <w:rPr>
                <w:rFonts w:cs="B Nazanin" w:hint="cs"/>
                <w:sz w:val="27"/>
                <w:szCs w:val="27"/>
                <w:rtl/>
              </w:rPr>
              <w:t xml:space="preserve">پایش و پیگیری اجرای فعالیت برنامه عملیاتی و </w:t>
            </w:r>
            <w:r w:rsidR="007B3DE6">
              <w:rPr>
                <w:rFonts w:cs="B Nazanin" w:hint="cs"/>
                <w:sz w:val="27"/>
                <w:szCs w:val="27"/>
                <w:rtl/>
              </w:rPr>
              <w:t>استراتژیک</w:t>
            </w:r>
            <w:r>
              <w:rPr>
                <w:rFonts w:cs="B Nazanin" w:hint="cs"/>
                <w:sz w:val="27"/>
                <w:szCs w:val="27"/>
                <w:rtl/>
              </w:rPr>
              <w:t xml:space="preserve"> </w:t>
            </w:r>
            <w:r w:rsidR="00973461">
              <w:rPr>
                <w:rFonts w:cs="B Nazanin" w:hint="cs"/>
                <w:sz w:val="27"/>
                <w:szCs w:val="27"/>
                <w:rtl/>
              </w:rPr>
              <w:t xml:space="preserve">- </w:t>
            </w:r>
            <w:r w:rsidR="007B3DE6">
              <w:rPr>
                <w:rFonts w:cs="B Nazanin" w:hint="cs"/>
                <w:sz w:val="27"/>
                <w:szCs w:val="27"/>
                <w:rtl/>
              </w:rPr>
              <w:t>تدوین و پایش شاخص های بیمارستانی</w:t>
            </w:r>
            <w:r w:rsidR="00973461">
              <w:rPr>
                <w:rFonts w:cs="B Nazanin" w:hint="cs"/>
                <w:sz w:val="27"/>
                <w:szCs w:val="27"/>
                <w:rtl/>
              </w:rPr>
              <w:t xml:space="preserve"> - </w:t>
            </w:r>
            <w:r w:rsidR="007B3DE6">
              <w:rPr>
                <w:rFonts w:cs="B Nazanin" w:hint="cs"/>
                <w:sz w:val="27"/>
                <w:szCs w:val="27"/>
                <w:rtl/>
              </w:rPr>
              <w:t>خود ارزیابی اعتبار بخشی مرکز</w:t>
            </w:r>
            <w:r w:rsidR="00973461">
              <w:rPr>
                <w:rFonts w:cs="B Nazanin" w:hint="cs"/>
                <w:sz w:val="27"/>
                <w:szCs w:val="27"/>
                <w:rtl/>
              </w:rPr>
              <w:t xml:space="preserve"> - </w:t>
            </w:r>
            <w:r w:rsidR="007B3DE6">
              <w:rPr>
                <w:rFonts w:cs="B Nazanin" w:hint="cs"/>
                <w:sz w:val="27"/>
                <w:szCs w:val="27"/>
                <w:rtl/>
              </w:rPr>
              <w:t>اجاری سنجه های بهبود کیفیت</w:t>
            </w:r>
            <w:r w:rsidR="00973461">
              <w:rPr>
                <w:rFonts w:cs="B Nazanin" w:hint="cs"/>
                <w:sz w:val="27"/>
                <w:szCs w:val="27"/>
                <w:rtl/>
              </w:rPr>
              <w:t xml:space="preserve"> - </w:t>
            </w:r>
            <w:r w:rsidR="007B3DE6">
              <w:rPr>
                <w:rFonts w:cs="B Nazanin" w:hint="cs"/>
                <w:sz w:val="27"/>
                <w:szCs w:val="27"/>
                <w:rtl/>
              </w:rPr>
              <w:t>استانداردهای سازمان صنعت و معدن</w:t>
            </w:r>
            <w:r w:rsidR="00973461">
              <w:rPr>
                <w:rFonts w:cs="B Nazanin" w:hint="cs"/>
                <w:sz w:val="27"/>
                <w:szCs w:val="27"/>
                <w:rtl/>
              </w:rPr>
              <w:t xml:space="preserve"> - </w:t>
            </w:r>
            <w:r w:rsidR="007B3DE6">
              <w:rPr>
                <w:rFonts w:cs="B Nazanin" w:hint="cs"/>
                <w:sz w:val="27"/>
                <w:szCs w:val="27"/>
                <w:rtl/>
              </w:rPr>
              <w:t>پایش رضایت مندی بیماران و کارکنان</w:t>
            </w:r>
            <w:r w:rsidR="00973461">
              <w:rPr>
                <w:rFonts w:cs="B Nazanin" w:hint="cs"/>
                <w:sz w:val="27"/>
                <w:szCs w:val="27"/>
                <w:rtl/>
              </w:rPr>
              <w:t xml:space="preserve"> - </w:t>
            </w:r>
            <w:r w:rsidR="007B3DE6">
              <w:rPr>
                <w:rFonts w:cs="B Nazanin" w:hint="cs"/>
                <w:sz w:val="27"/>
                <w:szCs w:val="27"/>
                <w:rtl/>
              </w:rPr>
              <w:t>برگزاری کمیته بهبود کیفیت</w:t>
            </w:r>
            <w:r w:rsidR="00973461">
              <w:rPr>
                <w:rFonts w:cs="B Nazanin" w:hint="cs"/>
                <w:sz w:val="27"/>
                <w:szCs w:val="27"/>
                <w:rtl/>
              </w:rPr>
              <w:t xml:space="preserve"> - </w:t>
            </w:r>
            <w:r w:rsidR="007B3DE6">
              <w:rPr>
                <w:rFonts w:cs="B Nazanin" w:hint="cs"/>
                <w:sz w:val="27"/>
                <w:szCs w:val="27"/>
                <w:rtl/>
              </w:rPr>
              <w:t>فعالیت های شورای تحول اداری</w:t>
            </w:r>
            <w:r w:rsidR="00973461">
              <w:rPr>
                <w:rFonts w:cs="B Nazanin" w:hint="cs"/>
                <w:sz w:val="27"/>
                <w:szCs w:val="27"/>
                <w:rtl/>
              </w:rPr>
              <w:t xml:space="preserve"> - </w:t>
            </w:r>
            <w:r w:rsidR="007B3DE6">
              <w:rPr>
                <w:rFonts w:cs="B Nazanin" w:hint="cs"/>
                <w:sz w:val="27"/>
                <w:szCs w:val="27"/>
                <w:rtl/>
              </w:rPr>
              <w:t>استاردهای اعتبار بخشی فرهنگی</w:t>
            </w:r>
            <w:r w:rsidR="00973461">
              <w:rPr>
                <w:rFonts w:cs="B Nazanin" w:hint="cs"/>
                <w:sz w:val="27"/>
                <w:szCs w:val="27"/>
                <w:rtl/>
              </w:rPr>
              <w:t xml:space="preserve"> - </w:t>
            </w:r>
            <w:r w:rsidR="007B3DE6">
              <w:rPr>
                <w:rFonts w:cs="B Nazanin" w:hint="cs"/>
                <w:sz w:val="27"/>
                <w:szCs w:val="27"/>
                <w:rtl/>
              </w:rPr>
              <w:t>مشارکت در راندهای ایمنی مرکز</w:t>
            </w:r>
            <w:r w:rsidR="00973461">
              <w:rPr>
                <w:rFonts w:cs="B Nazanin" w:hint="cs"/>
                <w:sz w:val="27"/>
                <w:szCs w:val="27"/>
                <w:rtl/>
              </w:rPr>
              <w:t xml:space="preserve"> - </w:t>
            </w:r>
            <w:r w:rsidR="007B3DE6">
              <w:rPr>
                <w:rFonts w:cs="B Nazanin" w:hint="cs"/>
                <w:sz w:val="27"/>
                <w:szCs w:val="27"/>
                <w:rtl/>
              </w:rPr>
              <w:t>تدوین و پایش دستو</w:t>
            </w:r>
            <w:r>
              <w:rPr>
                <w:rFonts w:cs="B Nazanin" w:hint="cs"/>
                <w:sz w:val="27"/>
                <w:szCs w:val="27"/>
                <w:rtl/>
              </w:rPr>
              <w:t>رالعمل ، روش ا</w:t>
            </w:r>
            <w:r w:rsidR="007B3DE6">
              <w:rPr>
                <w:rFonts w:cs="B Nazanin" w:hint="cs"/>
                <w:sz w:val="27"/>
                <w:szCs w:val="27"/>
                <w:rtl/>
              </w:rPr>
              <w:t>ج</w:t>
            </w:r>
            <w:r>
              <w:rPr>
                <w:rFonts w:cs="B Nazanin" w:hint="cs"/>
                <w:sz w:val="27"/>
                <w:szCs w:val="27"/>
                <w:rtl/>
              </w:rPr>
              <w:t>ر</w:t>
            </w:r>
            <w:r w:rsidR="007B3DE6">
              <w:rPr>
                <w:rFonts w:cs="B Nazanin" w:hint="cs"/>
                <w:sz w:val="27"/>
                <w:szCs w:val="27"/>
                <w:rtl/>
              </w:rPr>
              <w:t xml:space="preserve">ایی و خط مشی </w:t>
            </w:r>
          </w:p>
        </w:tc>
      </w:tr>
    </w:tbl>
    <w:p w:rsidR="00B766DD" w:rsidRPr="006E7193" w:rsidRDefault="00B766DD" w:rsidP="00BE15EF">
      <w:pPr>
        <w:rPr>
          <w:rFonts w:cs="B Nazanin"/>
          <w:sz w:val="7"/>
          <w:szCs w:val="7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766DD" w:rsidRPr="006E7193" w:rsidTr="00114DE4">
        <w:tc>
          <w:tcPr>
            <w:tcW w:w="9286" w:type="dxa"/>
          </w:tcPr>
          <w:p w:rsidR="00B766DD" w:rsidRPr="006E7193" w:rsidRDefault="00B766DD" w:rsidP="00414507">
            <w:pPr>
              <w:jc w:val="lowKashida"/>
              <w:rPr>
                <w:rFonts w:cs="B Nazanin"/>
                <w:color w:val="000000"/>
                <w:sz w:val="27"/>
                <w:szCs w:val="27"/>
                <w:rtl/>
              </w:rPr>
            </w:pPr>
            <w:r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ماده2: مدت انجام قرارداد:</w:t>
            </w:r>
            <w:r w:rsidRPr="006E7193">
              <w:rPr>
                <w:rFonts w:cs="B Nazanin" w:hint="cs"/>
                <w:sz w:val="27"/>
                <w:szCs w:val="27"/>
                <w:rtl/>
              </w:rPr>
              <w:t xml:space="preserve"> از </w:t>
            </w:r>
            <w:r w:rsidR="00642C69" w:rsidRPr="006E7193">
              <w:rPr>
                <w:rFonts w:cs="B Nazanin" w:hint="cs"/>
                <w:sz w:val="27"/>
                <w:szCs w:val="27"/>
                <w:rtl/>
              </w:rPr>
              <w:t xml:space="preserve">تاريخ  </w:t>
            </w:r>
            <w:bookmarkStart w:id="25" w:name="FromDate"/>
            <w:r w:rsidR="00642C69" w:rsidRPr="006E7193">
              <w:rPr>
                <w:rFonts w:cs="B Nazanin" w:hint="cs"/>
                <w:sz w:val="27"/>
                <w:szCs w:val="27"/>
                <w:rtl/>
              </w:rPr>
              <w:t xml:space="preserve">          </w:t>
            </w:r>
            <w:bookmarkEnd w:id="25"/>
            <w:r w:rsidR="00642C69" w:rsidRPr="006E7193">
              <w:rPr>
                <w:rFonts w:cs="B Nazanin" w:hint="cs"/>
                <w:sz w:val="27"/>
                <w:szCs w:val="27"/>
                <w:rtl/>
              </w:rPr>
              <w:t xml:space="preserve">  لغايت </w:t>
            </w:r>
            <w:bookmarkStart w:id="26" w:name="ToDate"/>
            <w:r w:rsidR="00642C69" w:rsidRPr="006E7193">
              <w:rPr>
                <w:rFonts w:cs="B Nazanin" w:hint="cs"/>
                <w:sz w:val="27"/>
                <w:szCs w:val="27"/>
                <w:rtl/>
              </w:rPr>
              <w:t xml:space="preserve">          </w:t>
            </w:r>
            <w:bookmarkEnd w:id="26"/>
            <w:r w:rsidR="00642C69" w:rsidRPr="006E7193">
              <w:rPr>
                <w:rFonts w:cs="B Nazanin" w:hint="cs"/>
                <w:sz w:val="27"/>
                <w:szCs w:val="27"/>
                <w:rtl/>
              </w:rPr>
              <w:t xml:space="preserve">  </w:t>
            </w:r>
            <w:bookmarkStart w:id="27" w:name="Modat"/>
            <w:r w:rsidR="00642C69" w:rsidRPr="006E7193">
              <w:rPr>
                <w:rFonts w:cs="B Nazanin" w:hint="cs"/>
                <w:sz w:val="27"/>
                <w:szCs w:val="27"/>
                <w:rtl/>
              </w:rPr>
              <w:t xml:space="preserve">          </w:t>
            </w:r>
            <w:bookmarkEnd w:id="27"/>
            <w:r w:rsidR="00642C69" w:rsidRPr="006E7193">
              <w:rPr>
                <w:rFonts w:cs="B Nazanin" w:hint="cs"/>
                <w:sz w:val="27"/>
                <w:szCs w:val="27"/>
                <w:rtl/>
              </w:rPr>
              <w:t xml:space="preserve"> 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بمدت </w:t>
            </w:r>
            <w:r w:rsidR="00E34E09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>یکسال هجری شمسی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مي‌باشد.</w:t>
            </w:r>
          </w:p>
          <w:p w:rsidR="008D494F" w:rsidRPr="006E7193" w:rsidRDefault="008D494F" w:rsidP="00BE15EF">
            <w:pPr>
              <w:jc w:val="lowKashida"/>
              <w:rPr>
                <w:rFonts w:cs="B Nazanin"/>
                <w:sz w:val="2"/>
                <w:szCs w:val="2"/>
                <w:rtl/>
              </w:rPr>
            </w:pPr>
          </w:p>
          <w:p w:rsidR="00B766DD" w:rsidRPr="006E7193" w:rsidRDefault="00B766DD" w:rsidP="00BE15EF">
            <w:pPr>
              <w:rPr>
                <w:rFonts w:cs="B Nazanin"/>
                <w:sz w:val="3"/>
                <w:szCs w:val="3"/>
                <w:rtl/>
              </w:rPr>
            </w:pPr>
          </w:p>
        </w:tc>
      </w:tr>
    </w:tbl>
    <w:p w:rsidR="00B766DD" w:rsidRPr="006E7193" w:rsidRDefault="00B766DD" w:rsidP="00BE15EF">
      <w:pPr>
        <w:rPr>
          <w:rFonts w:cs="B Nazanin"/>
          <w:sz w:val="9"/>
          <w:szCs w:val="9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766DD" w:rsidRPr="006E7193" w:rsidTr="00114DE4">
        <w:tc>
          <w:tcPr>
            <w:tcW w:w="9286" w:type="dxa"/>
          </w:tcPr>
          <w:p w:rsidR="001318FD" w:rsidRPr="006E7193" w:rsidRDefault="00B766DD" w:rsidP="003E52C3">
            <w:pPr>
              <w:jc w:val="lowKashida"/>
              <w:rPr>
                <w:rFonts w:cs="B Nazanin"/>
                <w:sz w:val="27"/>
                <w:szCs w:val="27"/>
                <w:rtl/>
              </w:rPr>
            </w:pPr>
            <w:r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ماده3: مبلغ قرارداد:</w:t>
            </w:r>
            <w:r w:rsidRPr="006E7193">
              <w:rPr>
                <w:rFonts w:cs="B Nazanin" w:hint="cs"/>
                <w:sz w:val="27"/>
                <w:szCs w:val="27"/>
                <w:rtl/>
              </w:rPr>
              <w:t xml:space="preserve"> </w:t>
            </w:r>
          </w:p>
          <w:p w:rsidR="00B766DD" w:rsidRPr="006E7193" w:rsidRDefault="00B766DD" w:rsidP="00AE5F85">
            <w:pPr>
              <w:jc w:val="lowKashida"/>
              <w:rPr>
                <w:rFonts w:cs="B Nazanin"/>
                <w:color w:val="000000"/>
                <w:sz w:val="27"/>
                <w:szCs w:val="27"/>
                <w:rtl/>
              </w:rPr>
            </w:pP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مبلغ </w:t>
            </w:r>
            <w:r w:rsidRPr="006E7193">
              <w:rPr>
                <w:rFonts w:cs="B Nazanin" w:hint="cs"/>
                <w:sz w:val="27"/>
                <w:szCs w:val="27"/>
                <w:rtl/>
              </w:rPr>
              <w:t>ماهيانه</w:t>
            </w:r>
            <w:r w:rsidR="003E52C3" w:rsidRPr="006E7193">
              <w:rPr>
                <w:rFonts w:cs="B Nazanin" w:hint="cs"/>
                <w:sz w:val="27"/>
                <w:szCs w:val="27"/>
                <w:rtl/>
              </w:rPr>
              <w:t xml:space="preserve"> </w:t>
            </w:r>
            <w:r w:rsidR="003E52C3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>تقريبي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</w:t>
            </w:r>
            <w:r w:rsidR="00642C69" w:rsidRPr="006E7193">
              <w:rPr>
                <w:rFonts w:cs="B Nazanin" w:hint="cs"/>
                <w:rtl/>
              </w:rPr>
              <w:t xml:space="preserve"> </w:t>
            </w:r>
            <w:bookmarkStart w:id="28" w:name="MonthlyPrice"/>
            <w:r w:rsidR="00642C69" w:rsidRPr="006E7193">
              <w:rPr>
                <w:rFonts w:cs="B Nazanin" w:hint="cs"/>
                <w:rtl/>
              </w:rPr>
              <w:t xml:space="preserve">           </w:t>
            </w:r>
            <w:bookmarkEnd w:id="28"/>
            <w:r w:rsidR="00642C69" w:rsidRPr="006E7193">
              <w:rPr>
                <w:rFonts w:cs="B Nazanin" w:hint="cs"/>
                <w:rtl/>
              </w:rPr>
              <w:t xml:space="preserve">   ريال (  </w:t>
            </w:r>
            <w:bookmarkStart w:id="29" w:name="MonthlyPriceText"/>
            <w:r w:rsidR="00642C69" w:rsidRPr="006E7193">
              <w:rPr>
                <w:rFonts w:cs="B Nazanin" w:hint="cs"/>
                <w:rtl/>
              </w:rPr>
              <w:t xml:space="preserve">          </w:t>
            </w:r>
            <w:bookmarkEnd w:id="29"/>
            <w:r w:rsidR="00642C69" w:rsidRPr="006E7193">
              <w:rPr>
                <w:rFonts w:cs="B Nazanin" w:hint="cs"/>
                <w:rtl/>
              </w:rPr>
              <w:t xml:space="preserve">  ريال)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و مبلغ </w:t>
            </w:r>
            <w:r w:rsidR="00E729AF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>کل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</w:t>
            </w:r>
            <w:r w:rsidR="00642C69" w:rsidRPr="006E7193">
              <w:rPr>
                <w:rFonts w:cs="B Nazanin" w:hint="cs"/>
                <w:rtl/>
              </w:rPr>
              <w:t xml:space="preserve">  </w:t>
            </w:r>
            <w:bookmarkStart w:id="30" w:name="Price"/>
            <w:r w:rsidR="00642C69" w:rsidRPr="006E7193">
              <w:rPr>
                <w:rFonts w:cs="B Nazanin" w:hint="cs"/>
                <w:rtl/>
              </w:rPr>
              <w:t xml:space="preserve">          </w:t>
            </w:r>
            <w:bookmarkEnd w:id="30"/>
            <w:r w:rsidR="00642C69" w:rsidRPr="006E7193">
              <w:rPr>
                <w:rFonts w:cs="B Nazanin" w:hint="cs"/>
                <w:rtl/>
              </w:rPr>
              <w:t xml:space="preserve">  ریال ( </w:t>
            </w:r>
            <w:bookmarkStart w:id="31" w:name="PriceText"/>
            <w:r w:rsidR="00642C69" w:rsidRPr="006E7193">
              <w:rPr>
                <w:rFonts w:cs="B Nazanin" w:hint="cs"/>
                <w:rtl/>
              </w:rPr>
              <w:t xml:space="preserve">          </w:t>
            </w:r>
            <w:bookmarkEnd w:id="31"/>
            <w:r w:rsidR="00642C69" w:rsidRPr="006E7193">
              <w:rPr>
                <w:rFonts w:cs="B Nazanin" w:hint="cs"/>
                <w:rtl/>
              </w:rPr>
              <w:t xml:space="preserve">  ریال)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>مي‌باشد</w:t>
            </w:r>
            <w:r w:rsidR="00AE5F85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. </w:t>
            </w:r>
          </w:p>
        </w:tc>
      </w:tr>
    </w:tbl>
    <w:p w:rsidR="006B481E" w:rsidRPr="006E7193" w:rsidRDefault="006B481E" w:rsidP="00BE15EF">
      <w:pPr>
        <w:rPr>
          <w:rFonts w:cs="B Nazanin"/>
          <w:sz w:val="11"/>
          <w:szCs w:val="11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766DD" w:rsidRPr="006E7193" w:rsidTr="00114DE4">
        <w:tc>
          <w:tcPr>
            <w:tcW w:w="9286" w:type="dxa"/>
          </w:tcPr>
          <w:p w:rsidR="00EC5ABB" w:rsidRPr="006E7193" w:rsidRDefault="00B766DD" w:rsidP="00BE15EF">
            <w:pPr>
              <w:jc w:val="lowKashida"/>
              <w:rPr>
                <w:rFonts w:cs="B Nazanin"/>
                <w:color w:val="000000"/>
                <w:sz w:val="25"/>
                <w:szCs w:val="25"/>
                <w:u w:val="single"/>
                <w:rtl/>
              </w:rPr>
            </w:pPr>
            <w:r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lastRenderedPageBreak/>
              <w:t>ماده 4: نحوه پرداخت:</w:t>
            </w:r>
          </w:p>
          <w:p w:rsidR="006F3589" w:rsidRDefault="006F3589" w:rsidP="00AE5F85">
            <w:pPr>
              <w:pStyle w:val="BodyText"/>
              <w:jc w:val="both"/>
              <w:rPr>
                <w:rFonts w:cs="B Nazanin"/>
                <w:color w:val="000000"/>
                <w:sz w:val="25"/>
                <w:szCs w:val="25"/>
                <w:rtl/>
              </w:rPr>
            </w:pPr>
            <w:r w:rsidRPr="00884911">
              <w:rPr>
                <w:rFonts w:cs="B Nazanin" w:hint="cs"/>
                <w:b/>
                <w:bCs/>
                <w:noProof w:val="0"/>
                <w:color w:val="000000"/>
                <w:sz w:val="24"/>
                <w:szCs w:val="24"/>
                <w:rtl/>
                <w:lang w:bidi="fa-IR"/>
              </w:rPr>
              <w:t>تبصره 1</w:t>
            </w:r>
            <w:r w:rsidRPr="006E7193">
              <w:rPr>
                <w:rFonts w:cs="B Nazanin" w:hint="cs"/>
                <w:noProof w:val="0"/>
                <w:color w:val="000000"/>
                <w:sz w:val="24"/>
                <w:szCs w:val="24"/>
                <w:rtl/>
                <w:lang w:bidi="fa-IR"/>
              </w:rPr>
              <w:t>:</w:t>
            </w:r>
            <w:r w:rsidRPr="006E7193">
              <w:rPr>
                <w:rFonts w:cs="B Nazanin" w:hint="cs"/>
                <w:color w:val="000000"/>
                <w:sz w:val="25"/>
                <w:szCs w:val="25"/>
                <w:rtl/>
              </w:rPr>
              <w:t xml:space="preserve"> 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حق الزحمه انجام خدمات موضوع قرارداد ماهیانه بر اساس حجم واقعی کار انجام شده و </w:t>
            </w:r>
            <w:r w:rsidR="001318FD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>تأیید مسئول واحد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پس از کسر سایر کسورات قانونی و ارسال لیست بیمه نیروها قابل پرداخت خواهد بود.</w:t>
            </w:r>
            <w:r w:rsidR="00AE5F85">
              <w:rPr>
                <w:rFonts w:cs="B Nazanin" w:hint="cs"/>
                <w:color w:val="000000"/>
                <w:sz w:val="25"/>
                <w:szCs w:val="25"/>
                <w:rtl/>
              </w:rPr>
              <w:t xml:space="preserve"> </w:t>
            </w:r>
          </w:p>
          <w:p w:rsidR="006F3589" w:rsidRPr="006E7193" w:rsidRDefault="006F3589" w:rsidP="00B25725">
            <w:pPr>
              <w:pStyle w:val="BodyText"/>
              <w:jc w:val="both"/>
              <w:rPr>
                <w:rFonts w:cs="B Nazanin"/>
                <w:color w:val="000000"/>
                <w:sz w:val="27"/>
                <w:szCs w:val="27"/>
                <w:rtl/>
              </w:rPr>
            </w:pPr>
            <w:r w:rsidRPr="00884911">
              <w:rPr>
                <w:rFonts w:cs="B Nazanin" w:hint="cs"/>
                <w:b/>
                <w:bCs/>
                <w:noProof w:val="0"/>
                <w:color w:val="000000"/>
                <w:sz w:val="24"/>
                <w:szCs w:val="24"/>
                <w:rtl/>
                <w:lang w:bidi="fa-IR"/>
              </w:rPr>
              <w:t xml:space="preserve">تبصره </w:t>
            </w:r>
            <w:r w:rsidR="00B25725" w:rsidRPr="00884911">
              <w:rPr>
                <w:rFonts w:cs="B Nazanin" w:hint="cs"/>
                <w:b/>
                <w:bCs/>
                <w:noProof w:val="0"/>
                <w:color w:val="000000"/>
                <w:sz w:val="24"/>
                <w:szCs w:val="24"/>
                <w:rtl/>
                <w:lang w:bidi="fa-IR"/>
              </w:rPr>
              <w:t>2</w:t>
            </w:r>
            <w:r w:rsidRPr="00884911">
              <w:rPr>
                <w:rFonts w:cs="B Nazanin" w:hint="cs"/>
                <w:b/>
                <w:bCs/>
                <w:noProof w:val="0"/>
                <w:color w:val="000000"/>
                <w:sz w:val="24"/>
                <w:szCs w:val="24"/>
                <w:rtl/>
                <w:lang w:bidi="fa-IR"/>
              </w:rPr>
              <w:t>:</w:t>
            </w:r>
            <w:r w:rsidRPr="006E7193">
              <w:rPr>
                <w:rFonts w:cs="B Nazanin" w:hint="cs"/>
                <w:color w:val="000000"/>
                <w:sz w:val="25"/>
                <w:szCs w:val="25"/>
                <w:rtl/>
              </w:rPr>
              <w:t xml:space="preserve"> 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براساس ماده 38 قانون تأمین اجتماعی، کارفرما معادل 5% از هر پرداختی به </w:t>
            </w:r>
            <w:r w:rsidR="00712A2D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پیمانکار 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را نزد خود نگهداری نموده و آزاد نمودن این مبلغ و همچنین آخرین پرداخت ماهیانه منوط به ارائه مفاصاحساب از سازمان تأمین اجتماعی خواهد بود. </w:t>
            </w:r>
          </w:p>
          <w:p w:rsidR="00B25725" w:rsidRPr="006E7193" w:rsidRDefault="006F3589" w:rsidP="00884911">
            <w:pPr>
              <w:jc w:val="both"/>
              <w:rPr>
                <w:rFonts w:cs="B Nazanin"/>
                <w:color w:val="000000"/>
                <w:rtl/>
              </w:rPr>
            </w:pPr>
            <w:r w:rsidRPr="00884911">
              <w:rPr>
                <w:rFonts w:cs="B Nazanin" w:hint="cs"/>
                <w:b/>
                <w:bCs/>
                <w:color w:val="000000"/>
                <w:rtl/>
              </w:rPr>
              <w:t xml:space="preserve">تبصره </w:t>
            </w:r>
            <w:r w:rsidR="00884911" w:rsidRPr="00884911">
              <w:rPr>
                <w:rFonts w:cs="B Nazanin" w:hint="cs"/>
                <w:b/>
                <w:bCs/>
                <w:color w:val="000000"/>
                <w:rtl/>
              </w:rPr>
              <w:t>3</w:t>
            </w:r>
            <w:r w:rsidRPr="006E7193">
              <w:rPr>
                <w:rFonts w:cs="B Nazanin" w:hint="cs"/>
                <w:color w:val="000000"/>
                <w:rtl/>
              </w:rPr>
              <w:t>:</w:t>
            </w:r>
            <w:r w:rsidRPr="006E7193">
              <w:rPr>
                <w:rFonts w:cs="B Nazanin" w:hint="cs"/>
                <w:color w:val="000000"/>
                <w:sz w:val="25"/>
                <w:szCs w:val="25"/>
                <w:rtl/>
              </w:rPr>
              <w:t xml:space="preserve"> 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چنانچه به خدمات موضوع قرارداد مالیات ارزش افزوده تعلق گیرد مالیات متعلقه پس از ارسال اسناد و مدارک لازم از سوی </w:t>
            </w:r>
            <w:r w:rsidR="00401C6B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>پیمانکار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>، توسط کارفرما محاسبه و اضافه بر مبلغ قرارداد پرداخت خواهد شد.</w:t>
            </w:r>
            <w:r w:rsidR="00B25725" w:rsidRPr="006E7193">
              <w:rPr>
                <w:rFonts w:cs="B Nazanin" w:hint="cs"/>
                <w:color w:val="000000"/>
                <w:rtl/>
              </w:rPr>
              <w:t xml:space="preserve"> </w:t>
            </w:r>
          </w:p>
          <w:p w:rsidR="00B25725" w:rsidRPr="006E7193" w:rsidRDefault="00B25725" w:rsidP="00884911">
            <w:pPr>
              <w:jc w:val="both"/>
              <w:rPr>
                <w:rFonts w:cs="B Nazanin"/>
                <w:sz w:val="27"/>
                <w:szCs w:val="27"/>
              </w:rPr>
            </w:pPr>
            <w:r w:rsidRPr="00884911">
              <w:rPr>
                <w:rFonts w:cs="B Nazanin" w:hint="cs"/>
                <w:b/>
                <w:bCs/>
                <w:color w:val="000000"/>
                <w:rtl/>
              </w:rPr>
              <w:t>تبصره</w:t>
            </w:r>
            <w:r w:rsidR="00884911">
              <w:rPr>
                <w:rFonts w:cs="B Nazanin" w:hint="cs"/>
                <w:b/>
                <w:bCs/>
                <w:color w:val="000000"/>
                <w:rtl/>
              </w:rPr>
              <w:t>4</w:t>
            </w:r>
            <w:r w:rsidRPr="006E7193">
              <w:rPr>
                <w:rFonts w:cs="B Nazanin" w:hint="cs"/>
                <w:sz w:val="27"/>
                <w:szCs w:val="27"/>
                <w:rtl/>
              </w:rPr>
              <w:t xml:space="preserve"> پیمانکار </w:t>
            </w:r>
            <w:r w:rsidRPr="006E7193">
              <w:rPr>
                <w:rFonts w:hint="cs"/>
                <w:sz w:val="27"/>
                <w:szCs w:val="27"/>
                <w:rtl/>
              </w:rPr>
              <w:t> </w:t>
            </w:r>
            <w:r w:rsidRPr="006E7193">
              <w:rPr>
                <w:rFonts w:cs="B Nazanin" w:hint="cs"/>
                <w:sz w:val="27"/>
                <w:szCs w:val="27"/>
                <w:rtl/>
              </w:rPr>
              <w:t>موظف مي باشد حداكثر  تا يك سال پس از اتمام قرارداد موجود ، نسبت به اخذ مفاصا حساب از سازمان تامين اجتماعي اقدام نموده و مفاصاحساب مربوطه را به واحد ارائه نمايند</w:t>
            </w:r>
            <w:r w:rsidRPr="006E7193">
              <w:rPr>
                <w:rFonts w:hint="cs"/>
                <w:sz w:val="27"/>
                <w:szCs w:val="27"/>
                <w:rtl/>
              </w:rPr>
              <w:t> </w:t>
            </w:r>
            <w:r w:rsidRPr="006E7193">
              <w:rPr>
                <w:rFonts w:cs="B Nazanin" w:hint="cs"/>
                <w:sz w:val="27"/>
                <w:szCs w:val="27"/>
                <w:rtl/>
              </w:rPr>
              <w:t>در غير اينصورت پس از گذشت یکسال،</w:t>
            </w:r>
            <w:r w:rsidRPr="006E7193">
              <w:rPr>
                <w:rFonts w:hint="cs"/>
                <w:sz w:val="27"/>
                <w:szCs w:val="27"/>
                <w:rtl/>
              </w:rPr>
              <w:t> </w:t>
            </w:r>
            <w:r w:rsidRPr="006E7193">
              <w:rPr>
                <w:rFonts w:cs="B Nazanin" w:hint="cs"/>
                <w:sz w:val="27"/>
                <w:szCs w:val="27"/>
                <w:rtl/>
              </w:rPr>
              <w:t xml:space="preserve">به </w:t>
            </w:r>
            <w:r w:rsidRPr="006E7193">
              <w:rPr>
                <w:rFonts w:hint="cs"/>
                <w:sz w:val="27"/>
                <w:szCs w:val="27"/>
                <w:rtl/>
              </w:rPr>
              <w:t> </w:t>
            </w:r>
            <w:r w:rsidRPr="006E7193">
              <w:rPr>
                <w:rFonts w:cs="B Nazanin" w:hint="cs"/>
                <w:sz w:val="27"/>
                <w:szCs w:val="27"/>
                <w:rtl/>
              </w:rPr>
              <w:t>استناد تبصره ماده 38 قانون تأمين اجتماعي، حسابداري واحد</w:t>
            </w:r>
            <w:r w:rsidRPr="006E7193">
              <w:rPr>
                <w:rFonts w:hint="cs"/>
                <w:sz w:val="27"/>
                <w:szCs w:val="27"/>
                <w:rtl/>
              </w:rPr>
              <w:t> </w:t>
            </w:r>
            <w:r w:rsidRPr="006E7193">
              <w:rPr>
                <w:rFonts w:cs="B Nazanin" w:hint="cs"/>
                <w:sz w:val="27"/>
                <w:szCs w:val="27"/>
                <w:rtl/>
              </w:rPr>
              <w:t xml:space="preserve"> رأساً مطالبات سازمان تأمين اجتماعي مربوط به قرارداد را از</w:t>
            </w:r>
            <w:r w:rsidRPr="006E7193">
              <w:rPr>
                <w:rFonts w:hint="cs"/>
                <w:sz w:val="27"/>
                <w:szCs w:val="27"/>
                <w:rtl/>
              </w:rPr>
              <w:t> </w:t>
            </w:r>
            <w:r w:rsidRPr="006E7193">
              <w:rPr>
                <w:rFonts w:cs="B Nazanin" w:hint="cs"/>
                <w:sz w:val="27"/>
                <w:szCs w:val="27"/>
                <w:rtl/>
              </w:rPr>
              <w:t xml:space="preserve">محل </w:t>
            </w:r>
            <w:r w:rsidRPr="006E7193">
              <w:rPr>
                <w:rFonts w:hint="cs"/>
                <w:sz w:val="27"/>
                <w:szCs w:val="27"/>
                <w:rtl/>
              </w:rPr>
              <w:t> </w:t>
            </w:r>
            <w:r w:rsidRPr="006E7193">
              <w:rPr>
                <w:rFonts w:cs="B Nazanin" w:hint="cs"/>
                <w:sz w:val="27"/>
                <w:szCs w:val="27"/>
                <w:rtl/>
              </w:rPr>
              <w:t>پنج درصد كل قرارداد و آخرين قسط نگهداري شده</w:t>
            </w:r>
            <w:r w:rsidRPr="006E7193">
              <w:rPr>
                <w:rFonts w:hint="cs"/>
                <w:sz w:val="27"/>
                <w:szCs w:val="27"/>
                <w:rtl/>
              </w:rPr>
              <w:t> </w:t>
            </w:r>
            <w:r w:rsidRPr="006E7193">
              <w:rPr>
                <w:rFonts w:cs="B Nazanin" w:hint="cs"/>
                <w:sz w:val="27"/>
                <w:szCs w:val="27"/>
                <w:rtl/>
              </w:rPr>
              <w:t xml:space="preserve"> محاسبه و به سازمان</w:t>
            </w:r>
            <w:r w:rsidRPr="006E7193">
              <w:rPr>
                <w:rFonts w:hint="cs"/>
                <w:sz w:val="27"/>
                <w:szCs w:val="27"/>
                <w:rtl/>
              </w:rPr>
              <w:t> </w:t>
            </w:r>
            <w:r w:rsidRPr="006E7193">
              <w:rPr>
                <w:rFonts w:cs="B Nazanin" w:hint="cs"/>
                <w:sz w:val="27"/>
                <w:szCs w:val="27"/>
                <w:rtl/>
              </w:rPr>
              <w:t xml:space="preserve"> تامين اجتماعي پرداخت و رسيد كتبي دريافت می نماید و مجری در این خصوص حق هیچگونه اعتراضی نخواهد داشت.</w:t>
            </w:r>
          </w:p>
          <w:p w:rsidR="00B766DD" w:rsidRPr="006E7193" w:rsidRDefault="00B25725" w:rsidP="00884911">
            <w:pPr>
              <w:pStyle w:val="BodyText"/>
              <w:jc w:val="both"/>
              <w:rPr>
                <w:rFonts w:cs="B Nazanin"/>
                <w:color w:val="000000"/>
                <w:sz w:val="25"/>
                <w:szCs w:val="25"/>
                <w:rtl/>
              </w:rPr>
            </w:pPr>
            <w:r w:rsidRPr="00884911">
              <w:rPr>
                <w:rFonts w:cs="B Nazanin" w:hint="cs"/>
                <w:b/>
                <w:bCs/>
                <w:noProof w:val="0"/>
                <w:color w:val="000000"/>
                <w:sz w:val="24"/>
                <w:szCs w:val="24"/>
                <w:rtl/>
                <w:lang w:bidi="fa-IR"/>
              </w:rPr>
              <w:t>تبصره</w:t>
            </w:r>
            <w:r w:rsidR="00884911">
              <w:rPr>
                <w:rFonts w:cs="B Nazanin" w:hint="cs"/>
                <w:b/>
                <w:bCs/>
                <w:noProof w:val="0"/>
                <w:color w:val="000000"/>
                <w:sz w:val="24"/>
                <w:szCs w:val="24"/>
                <w:rtl/>
                <w:lang w:bidi="fa-IR"/>
              </w:rPr>
              <w:t>5</w:t>
            </w:r>
            <w:r w:rsidRPr="006E7193">
              <w:rPr>
                <w:rFonts w:cs="B Nazanin" w:hint="cs"/>
                <w:color w:val="000000"/>
                <w:rtl/>
              </w:rPr>
              <w:t>:</w:t>
            </w:r>
            <w:r w:rsidRPr="006E7193">
              <w:rPr>
                <w:rFonts w:cs="B Nazanin" w:hint="cs"/>
                <w:sz w:val="27"/>
                <w:szCs w:val="27"/>
                <w:rtl/>
              </w:rPr>
              <w:t xml:space="preserve"> پیمانکار موظف مي باشد جهت این قرارداد، كد</w:t>
            </w:r>
            <w:r w:rsidRPr="006E7193">
              <w:rPr>
                <w:rFonts w:cs="Times New Roman" w:hint="cs"/>
                <w:sz w:val="27"/>
                <w:szCs w:val="27"/>
                <w:rtl/>
              </w:rPr>
              <w:t> </w:t>
            </w:r>
            <w:r w:rsidRPr="006E7193">
              <w:rPr>
                <w:rFonts w:cs="B Nazanin" w:hint="cs"/>
                <w:sz w:val="27"/>
                <w:szCs w:val="27"/>
                <w:rtl/>
              </w:rPr>
              <w:t xml:space="preserve">كارگاهي جديد </w:t>
            </w:r>
            <w:r w:rsidRPr="006E7193">
              <w:rPr>
                <w:rFonts w:cs="Times New Roman" w:hint="cs"/>
                <w:sz w:val="27"/>
                <w:szCs w:val="27"/>
                <w:rtl/>
              </w:rPr>
              <w:t> </w:t>
            </w:r>
            <w:r w:rsidRPr="006E7193">
              <w:rPr>
                <w:rFonts w:cs="B Nazanin" w:hint="cs"/>
                <w:sz w:val="27"/>
                <w:szCs w:val="27"/>
                <w:rtl/>
              </w:rPr>
              <w:t xml:space="preserve">از سازمان تامين اجتماعي اخذ و به واحد اعلام نمايد. كه مسئوليت پيگيري و نظارت بر حسن اجراي </w:t>
            </w:r>
            <w:r w:rsidRPr="006E7193">
              <w:rPr>
                <w:rFonts w:cs="Times New Roman" w:hint="cs"/>
                <w:sz w:val="27"/>
                <w:szCs w:val="27"/>
                <w:rtl/>
              </w:rPr>
              <w:t> </w:t>
            </w:r>
            <w:r w:rsidRPr="006E7193">
              <w:rPr>
                <w:rFonts w:cs="B Nazanin" w:hint="cs"/>
                <w:sz w:val="27"/>
                <w:szCs w:val="27"/>
                <w:rtl/>
              </w:rPr>
              <w:t>اين امر بر عهده کارفرما مي باشد.</w:t>
            </w:r>
          </w:p>
        </w:tc>
      </w:tr>
    </w:tbl>
    <w:p w:rsidR="00B766DD" w:rsidRPr="006E7193" w:rsidRDefault="00B766DD" w:rsidP="00BE15EF">
      <w:pPr>
        <w:rPr>
          <w:rFonts w:cs="B Nazanin"/>
          <w:sz w:val="9"/>
          <w:szCs w:val="9"/>
          <w:rtl/>
        </w:rPr>
      </w:pPr>
    </w:p>
    <w:p w:rsidR="008E364E" w:rsidRPr="006E7193" w:rsidRDefault="008E364E" w:rsidP="00BE15EF">
      <w:pPr>
        <w:rPr>
          <w:rFonts w:cs="B Nazanin"/>
          <w:sz w:val="9"/>
          <w:szCs w:val="9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B766DD" w:rsidRPr="006E7193" w:rsidTr="00114DE4">
        <w:tc>
          <w:tcPr>
            <w:tcW w:w="9286" w:type="dxa"/>
          </w:tcPr>
          <w:p w:rsidR="00B766DD" w:rsidRPr="00790A79" w:rsidRDefault="00B766DD" w:rsidP="00F50B7D">
            <w:pPr>
              <w:spacing w:line="262" w:lineRule="auto"/>
              <w:jc w:val="lowKashida"/>
              <w:rPr>
                <w:rFonts w:cs="B Nazanin"/>
                <w:b/>
                <w:bCs/>
                <w:color w:val="000000"/>
                <w:sz w:val="25"/>
                <w:szCs w:val="25"/>
                <w:u w:val="single"/>
                <w:rtl/>
              </w:rPr>
            </w:pPr>
            <w:r w:rsidRPr="00790A79">
              <w:rPr>
                <w:rFonts w:cs="B Nazanin" w:hint="cs"/>
                <w:b/>
                <w:bCs/>
                <w:color w:val="000000"/>
                <w:sz w:val="25"/>
                <w:szCs w:val="25"/>
                <w:u w:val="single"/>
                <w:rtl/>
              </w:rPr>
              <w:t>ماده 5: شرايط اختصاصي:</w:t>
            </w:r>
          </w:p>
          <w:p w:rsidR="006F3589" w:rsidRPr="006E7193" w:rsidRDefault="00AE7D79" w:rsidP="002952C3">
            <w:pPr>
              <w:spacing w:line="262" w:lineRule="auto"/>
              <w:jc w:val="lowKashida"/>
              <w:rPr>
                <w:rFonts w:cs="B Nazanin"/>
                <w:sz w:val="27"/>
                <w:szCs w:val="27"/>
                <w:rtl/>
              </w:rPr>
            </w:pPr>
            <w:r w:rsidRPr="002952C3">
              <w:rPr>
                <w:rFonts w:cs="B Nazanin" w:hint="cs"/>
                <w:b/>
                <w:bCs/>
                <w:color w:val="000000"/>
                <w:rtl/>
              </w:rPr>
              <w:t>تبصره</w:t>
            </w:r>
            <w:r w:rsidR="002952C3" w:rsidRPr="002952C3">
              <w:rPr>
                <w:rFonts w:cs="B Nazanin" w:hint="cs"/>
                <w:b/>
                <w:bCs/>
                <w:color w:val="000000"/>
                <w:rtl/>
              </w:rPr>
              <w:t>1</w:t>
            </w:r>
            <w:r w:rsidRPr="006E7193">
              <w:rPr>
                <w:rFonts w:cs="B Nazanin" w:hint="cs"/>
                <w:color w:val="000000"/>
                <w:rtl/>
              </w:rPr>
              <w:t>:</w:t>
            </w:r>
            <w:r w:rsidRPr="006E7193">
              <w:rPr>
                <w:rFonts w:cs="B Nazanin" w:hint="cs"/>
                <w:sz w:val="27"/>
                <w:szCs w:val="27"/>
                <w:rtl/>
              </w:rPr>
              <w:t xml:space="preserve"> </w:t>
            </w:r>
            <w:r w:rsidR="006F3589" w:rsidRPr="006E7193">
              <w:rPr>
                <w:rFonts w:cs="B Nazanin" w:hint="cs"/>
                <w:sz w:val="27"/>
                <w:szCs w:val="27"/>
                <w:rtl/>
              </w:rPr>
              <w:t>ضمانت حسن رفتار و اخلاق كاركنان و كيفيت انجام كار آنان به عهده پيمانكار است و وي در مقابل دانشگاه پاسخگو است.</w:t>
            </w:r>
            <w:r w:rsidR="006F3589" w:rsidRPr="006E7193">
              <w:rPr>
                <w:rFonts w:cs="B Nazanin" w:hint="cs"/>
                <w:sz w:val="27"/>
                <w:szCs w:val="27"/>
              </w:rPr>
              <w:t xml:space="preserve"> </w:t>
            </w:r>
          </w:p>
          <w:p w:rsidR="006F3589" w:rsidRPr="006E7193" w:rsidRDefault="00AE7D79" w:rsidP="002952C3">
            <w:pPr>
              <w:spacing w:line="262" w:lineRule="auto"/>
              <w:jc w:val="lowKashida"/>
              <w:rPr>
                <w:rFonts w:cs="B Nazanin"/>
                <w:sz w:val="27"/>
                <w:szCs w:val="27"/>
                <w:rtl/>
              </w:rPr>
            </w:pPr>
            <w:r w:rsidRPr="002952C3">
              <w:rPr>
                <w:rFonts w:cs="B Nazanin" w:hint="cs"/>
                <w:b/>
                <w:bCs/>
                <w:color w:val="000000"/>
                <w:rtl/>
              </w:rPr>
              <w:t>تبصره</w:t>
            </w:r>
            <w:r w:rsidR="002952C3" w:rsidRPr="002952C3">
              <w:rPr>
                <w:rFonts w:cs="B Nazanin" w:hint="cs"/>
                <w:b/>
                <w:bCs/>
                <w:color w:val="000000"/>
                <w:rtl/>
              </w:rPr>
              <w:t>2</w:t>
            </w:r>
            <w:r w:rsidRPr="006E7193">
              <w:rPr>
                <w:rFonts w:cs="B Nazanin" w:hint="cs"/>
                <w:color w:val="000000"/>
                <w:rtl/>
              </w:rPr>
              <w:t>:</w:t>
            </w:r>
            <w:r w:rsidRPr="006E7193">
              <w:rPr>
                <w:rFonts w:cs="B Nazanin" w:hint="cs"/>
                <w:sz w:val="27"/>
                <w:szCs w:val="27"/>
                <w:rtl/>
              </w:rPr>
              <w:t xml:space="preserve"> </w:t>
            </w:r>
            <w:r w:rsidR="006F3589" w:rsidRPr="006E7193">
              <w:rPr>
                <w:rFonts w:cs="B Nazanin" w:hint="cs"/>
                <w:sz w:val="27"/>
                <w:szCs w:val="27"/>
                <w:rtl/>
              </w:rPr>
              <w:t xml:space="preserve">چنانچه امكاناتي (تجهيزات پزشكي يا اداري) توسط كارفرما جهت انجام موضوع قرارداد در اختيار </w:t>
            </w:r>
            <w:r w:rsidR="00712A2D" w:rsidRPr="006E7193">
              <w:rPr>
                <w:rFonts w:cs="B Nazanin" w:hint="cs"/>
                <w:sz w:val="27"/>
                <w:szCs w:val="27"/>
                <w:rtl/>
              </w:rPr>
              <w:t xml:space="preserve">پیمانکار </w:t>
            </w:r>
            <w:r w:rsidR="006F3589" w:rsidRPr="006E7193">
              <w:rPr>
                <w:rFonts w:cs="B Nazanin" w:hint="cs"/>
                <w:sz w:val="27"/>
                <w:szCs w:val="27"/>
                <w:rtl/>
              </w:rPr>
              <w:t>قرار گيرد وي موظف مي‌باشد از امكاناتي كه بطور اماني در اختيار وي قرار مي‌گيرد به نحو احسن نگهداري و حراست نمايد و جز براي انجام موضوع قرارداد از آنها استفاده ديگري ننمايد و جهت نگهداري و حفظ آنها ضمانت معتبر معادل مبلغ ريالي اموال تحويلي كه توسط كارشناس ذيصلاح تعيين مورد تأیید دانشگاه مي‌گردد تهيه و تحويل كارفرما نمايد. (پيگيري به عهده كارفرما مي‌باشد)</w:t>
            </w:r>
          </w:p>
          <w:p w:rsidR="006F3589" w:rsidRPr="006E7193" w:rsidRDefault="00AE7D79" w:rsidP="002952C3">
            <w:pPr>
              <w:spacing w:line="262" w:lineRule="auto"/>
              <w:jc w:val="lowKashida"/>
              <w:rPr>
                <w:rFonts w:cs="B Nazanin"/>
                <w:sz w:val="27"/>
                <w:szCs w:val="27"/>
              </w:rPr>
            </w:pPr>
            <w:r w:rsidRPr="002952C3">
              <w:rPr>
                <w:rFonts w:cs="B Nazanin" w:hint="cs"/>
                <w:b/>
                <w:bCs/>
                <w:color w:val="000000"/>
                <w:rtl/>
              </w:rPr>
              <w:t>تبصره</w:t>
            </w:r>
            <w:r w:rsidR="002952C3" w:rsidRPr="002952C3">
              <w:rPr>
                <w:rFonts w:cs="B Nazanin" w:hint="cs"/>
                <w:b/>
                <w:bCs/>
                <w:color w:val="000000"/>
                <w:rtl/>
              </w:rPr>
              <w:t>3</w:t>
            </w:r>
            <w:r w:rsidRPr="006E7193">
              <w:rPr>
                <w:rFonts w:cs="B Nazanin" w:hint="cs"/>
                <w:color w:val="000000"/>
                <w:rtl/>
              </w:rPr>
              <w:t>:</w:t>
            </w:r>
            <w:r w:rsidR="006F3589" w:rsidRPr="006E7193">
              <w:rPr>
                <w:rFonts w:cs="B Nazanin" w:hint="cs"/>
                <w:sz w:val="27"/>
                <w:szCs w:val="27"/>
                <w:rtl/>
              </w:rPr>
              <w:t xml:space="preserve"> هرگاه در اثر فعل يا ترك فعل </w:t>
            </w:r>
            <w:r w:rsidR="00712A2D" w:rsidRPr="006E7193">
              <w:rPr>
                <w:rFonts w:cs="B Nazanin" w:hint="cs"/>
                <w:sz w:val="27"/>
                <w:szCs w:val="27"/>
                <w:rtl/>
              </w:rPr>
              <w:t xml:space="preserve">پیمانکار </w:t>
            </w:r>
            <w:r w:rsidR="006F3589" w:rsidRPr="006E7193">
              <w:rPr>
                <w:rFonts w:cs="B Nazanin" w:hint="cs"/>
                <w:sz w:val="27"/>
                <w:szCs w:val="27"/>
                <w:rtl/>
              </w:rPr>
              <w:t xml:space="preserve">و پرسنل تحت پوشش او به اموال غير منقول و  منقول از قبيل وسائل، اثاثيه، لوازم و ملزومات اداري، بهداشتي، درماني، تأسيساتي، موتوري، مخابراتي، صوتي و تصويري، تجهيزات پزشكي و آشپزخانه خسارتي وارد شود يا به سرقت رود، مسئوليت آن متوجه </w:t>
            </w:r>
            <w:r w:rsidR="00712A2D" w:rsidRPr="006E7193">
              <w:rPr>
                <w:rFonts w:cs="B Nazanin" w:hint="cs"/>
                <w:sz w:val="27"/>
                <w:szCs w:val="27"/>
                <w:rtl/>
              </w:rPr>
              <w:t xml:space="preserve">پیمانکار </w:t>
            </w:r>
            <w:r w:rsidR="006F3589" w:rsidRPr="006E7193">
              <w:rPr>
                <w:rFonts w:cs="B Nazanin" w:hint="cs"/>
                <w:sz w:val="27"/>
                <w:szCs w:val="27"/>
                <w:rtl/>
              </w:rPr>
              <w:t xml:space="preserve">بوده ومتعهد به جبران خسارت مي‌باشد. ميزان خسارت وارده توسط كارشناس ذيصلاح مورد تأیید دانشگاه محاسبه و توسط كارفرما از مبلغ قابل پرداخت به </w:t>
            </w:r>
            <w:r w:rsidR="00712A2D" w:rsidRPr="006E7193">
              <w:rPr>
                <w:rFonts w:cs="B Nazanin" w:hint="cs"/>
                <w:sz w:val="27"/>
                <w:szCs w:val="27"/>
                <w:rtl/>
              </w:rPr>
              <w:t xml:space="preserve">پیمانکار </w:t>
            </w:r>
            <w:r w:rsidR="006F3589" w:rsidRPr="006E7193">
              <w:rPr>
                <w:rFonts w:cs="B Nazanin" w:hint="cs"/>
                <w:sz w:val="27"/>
                <w:szCs w:val="27"/>
                <w:rtl/>
              </w:rPr>
              <w:t>كسر خواهد گرديد.</w:t>
            </w:r>
          </w:p>
          <w:p w:rsidR="006F3589" w:rsidRPr="006E7193" w:rsidRDefault="00AE7D79" w:rsidP="002952C3">
            <w:pPr>
              <w:spacing w:line="262" w:lineRule="auto"/>
              <w:jc w:val="lowKashida"/>
              <w:rPr>
                <w:rFonts w:cs="B Nazanin"/>
                <w:sz w:val="27"/>
                <w:szCs w:val="27"/>
                <w:rtl/>
              </w:rPr>
            </w:pPr>
            <w:r w:rsidRPr="002952C3">
              <w:rPr>
                <w:rFonts w:cs="B Nazanin" w:hint="cs"/>
                <w:b/>
                <w:bCs/>
                <w:color w:val="000000"/>
                <w:rtl/>
              </w:rPr>
              <w:lastRenderedPageBreak/>
              <w:t>تبصره</w:t>
            </w:r>
            <w:r w:rsidR="002952C3" w:rsidRPr="002952C3">
              <w:rPr>
                <w:rFonts w:cs="B Nazanin" w:hint="cs"/>
                <w:b/>
                <w:bCs/>
                <w:color w:val="000000"/>
                <w:rtl/>
              </w:rPr>
              <w:t>4</w:t>
            </w:r>
            <w:r w:rsidRPr="006E7193">
              <w:rPr>
                <w:rFonts w:cs="B Nazanin" w:hint="cs"/>
                <w:color w:val="000000"/>
                <w:rtl/>
              </w:rPr>
              <w:t>:</w:t>
            </w:r>
            <w:r w:rsidR="006F3589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>كارفرما مي‌تواند درصورت هرنوع تخلف (اعم از كاري يا عدم رعايت شئونات اسلامي) از جانب پيمانكار قرارداد را يكطرفه فسخ و بكار وي خاتمه دهد و پيمانكار حق هيچگونه اعتراضي ندارد و در صورت ورود خسارت كارفرما مي‌تواند ضمن ضبط سپرده و مطالبات وي، خسارت وارده را نيز از پيمانكار مطالبه نمايد.</w:t>
            </w:r>
          </w:p>
          <w:p w:rsidR="00B25725" w:rsidRPr="006E7193" w:rsidRDefault="00B25725" w:rsidP="002952C3">
            <w:pPr>
              <w:pStyle w:val="BodyText"/>
              <w:jc w:val="both"/>
              <w:rPr>
                <w:rFonts w:cs="B Nazanin"/>
                <w:color w:val="000000"/>
                <w:sz w:val="25"/>
                <w:szCs w:val="25"/>
              </w:rPr>
            </w:pPr>
            <w:r w:rsidRPr="002952C3">
              <w:rPr>
                <w:rFonts w:cs="B Nazanin" w:hint="cs"/>
                <w:b/>
                <w:bCs/>
                <w:noProof w:val="0"/>
                <w:color w:val="000000"/>
                <w:sz w:val="24"/>
                <w:szCs w:val="24"/>
                <w:rtl/>
                <w:lang w:bidi="fa-IR"/>
              </w:rPr>
              <w:t xml:space="preserve">تبصره </w:t>
            </w:r>
            <w:r w:rsidR="002952C3" w:rsidRPr="002952C3">
              <w:rPr>
                <w:rFonts w:cs="B Nazanin" w:hint="cs"/>
                <w:b/>
                <w:bCs/>
                <w:noProof w:val="0"/>
                <w:color w:val="000000"/>
                <w:sz w:val="24"/>
                <w:szCs w:val="24"/>
                <w:rtl/>
                <w:lang w:bidi="fa-IR"/>
              </w:rPr>
              <w:t>5</w:t>
            </w:r>
            <w:r w:rsidRPr="002952C3">
              <w:rPr>
                <w:rFonts w:cs="B Nazanin" w:hint="cs"/>
                <w:b/>
                <w:bCs/>
                <w:noProof w:val="0"/>
                <w:color w:val="000000"/>
                <w:sz w:val="24"/>
                <w:szCs w:val="24"/>
                <w:rtl/>
                <w:lang w:bidi="fa-IR"/>
              </w:rPr>
              <w:t>:</w:t>
            </w:r>
            <w:r w:rsidRPr="002952C3">
              <w:rPr>
                <w:rFonts w:cs="B Nazanin" w:hint="cs"/>
                <w:b/>
                <w:bCs/>
                <w:color w:val="000000"/>
                <w:sz w:val="25"/>
                <w:szCs w:val="25"/>
                <w:rtl/>
              </w:rPr>
              <w:t xml:space="preserve"> 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>در صورت گزارش و يا مشاهده مواردي خلاف مفاد فوق با متخلف طبق شرايط استعلام و قرارداد شديداً برخورد خواهد شد.</w:t>
            </w:r>
          </w:p>
          <w:p w:rsidR="006F3589" w:rsidRPr="006E7193" w:rsidRDefault="006F3589" w:rsidP="00722F1C">
            <w:pPr>
              <w:spacing w:line="262" w:lineRule="auto"/>
              <w:jc w:val="lowKashida"/>
              <w:rPr>
                <w:rFonts w:cs="B Nazanin"/>
                <w:color w:val="000000"/>
                <w:sz w:val="27"/>
                <w:szCs w:val="27"/>
                <w:rtl/>
              </w:rPr>
            </w:pPr>
          </w:p>
          <w:p w:rsidR="00C978D1" w:rsidRPr="006E7193" w:rsidRDefault="00B766DD" w:rsidP="006D6BC7">
            <w:pPr>
              <w:spacing w:line="262" w:lineRule="auto"/>
              <w:jc w:val="lowKashida"/>
              <w:rPr>
                <w:rFonts w:cs="B Nazanin"/>
                <w:sz w:val="27"/>
                <w:szCs w:val="27"/>
              </w:rPr>
            </w:pPr>
            <w:r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 xml:space="preserve">ماده 6: </w:t>
            </w:r>
            <w:r w:rsidR="006D6BC7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تضمین انجام تعهدات</w:t>
            </w:r>
            <w:r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 xml:space="preserve">: </w:t>
            </w:r>
            <w:r w:rsidR="007315A4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پیمانکار </w:t>
            </w:r>
            <w:r w:rsidR="00C978D1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متعهد مي‌گردد قبل از انعقاد قرارداد(حداكثر به مدت 7 روز پس از ابلاغ به </w:t>
            </w:r>
            <w:r w:rsidR="007315A4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پیمانکار </w:t>
            </w:r>
            <w:r w:rsidR="00C978D1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)، ضمانتنامه معتبر بانكي يا وجه نقد يا اوراق بهادار (منوط به موافقت دانشگاه) </w:t>
            </w:r>
            <w:r w:rsidR="000C0E63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به مبلغ </w:t>
            </w:r>
            <w:r w:rsidR="000C0E63" w:rsidRPr="00121ADF">
              <w:rPr>
                <w:rFonts w:cs="B Nazanin" w:hint="cs"/>
                <w:sz w:val="22"/>
                <w:szCs w:val="22"/>
                <w:rtl/>
              </w:rPr>
              <w:t>-/</w:t>
            </w:r>
            <w:r w:rsidR="006D6BC7">
              <w:rPr>
                <w:rFonts w:cs="B Nazanin" w:hint="cs"/>
                <w:sz w:val="22"/>
                <w:szCs w:val="22"/>
                <w:rtl/>
              </w:rPr>
              <w:t xml:space="preserve">          </w:t>
            </w:r>
            <w:r w:rsidR="000C0E63" w:rsidRPr="00121ADF">
              <w:rPr>
                <w:rFonts w:cs="B Nazanin" w:hint="cs"/>
                <w:sz w:val="27"/>
                <w:szCs w:val="27"/>
                <w:rtl/>
              </w:rPr>
              <w:t xml:space="preserve">ریال </w:t>
            </w:r>
            <w:r w:rsidR="00C978D1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معادل 10% كل مبلغ ساليانه قرارداد را تهيه و تسليم واحد مربوطه نمايد. چنانچه </w:t>
            </w:r>
            <w:r w:rsidR="007315A4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پیمانکار </w:t>
            </w:r>
            <w:r w:rsidR="00C978D1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به تعهدات خود بطور جزئي يا كلي عمل ننمايد و يا موجب ورود خسارت گردد کارفرما می تواند ضمانت فوق را به نفع دولت ضبط و یا از مبلغ فوق جبران خسارت نماید، در غير اين صورت مبلغ ضمانت در پايان مدت قرارداد، پس از ارائه مفاصاحسابهاي لازم و در صورت داشتن رضايت واحد مسترد خواهد شد. ضبط سپرده فوق مانع مطالبه خسارت زايد بر آن نخواهد بود.</w:t>
            </w:r>
          </w:p>
          <w:p w:rsidR="00C978D1" w:rsidRPr="006E7193" w:rsidRDefault="00C978D1" w:rsidP="006D6BC7">
            <w:pPr>
              <w:spacing w:line="262" w:lineRule="auto"/>
              <w:ind w:left="26"/>
              <w:jc w:val="lowKashida"/>
              <w:rPr>
                <w:rFonts w:cs="B Nazanin"/>
                <w:sz w:val="27"/>
                <w:szCs w:val="27"/>
              </w:rPr>
            </w:pPr>
            <w:r w:rsidRPr="006E7193">
              <w:rPr>
                <w:rFonts w:cs="B Nazanin" w:hint="cs"/>
                <w:color w:val="000000"/>
                <w:rtl/>
              </w:rPr>
              <w:t>تبصره:</w:t>
            </w:r>
            <w:r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</w:rPr>
              <w:t xml:space="preserve"> قبل از سپردن ضمانت 10% </w:t>
            </w:r>
            <w:r w:rsidR="006D6BC7">
              <w:rPr>
                <w:rFonts w:cs="B Nazanin" w:hint="cs"/>
                <w:noProof/>
                <w:color w:val="000000"/>
                <w:sz w:val="27"/>
                <w:szCs w:val="27"/>
                <w:rtl/>
              </w:rPr>
              <w:t>تضمین انجام تعهدات</w:t>
            </w:r>
            <w:r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</w:rPr>
              <w:t xml:space="preserve"> هيچگونه وجهي حتي علي الحساب از طرف كارفرما به </w:t>
            </w:r>
            <w:r w:rsidR="007315A4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</w:rPr>
              <w:t xml:space="preserve">پیمانکار </w:t>
            </w:r>
            <w:r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</w:rPr>
              <w:t xml:space="preserve"> پرداخت نمي شود.</w:t>
            </w:r>
          </w:p>
          <w:p w:rsidR="00AE7D79" w:rsidRPr="006E7193" w:rsidRDefault="00B766DD" w:rsidP="006D6BC7">
            <w:pPr>
              <w:spacing w:line="262" w:lineRule="auto"/>
              <w:jc w:val="both"/>
              <w:rPr>
                <w:rFonts w:cs="B Nazanin"/>
                <w:color w:val="000000"/>
                <w:sz w:val="27"/>
                <w:szCs w:val="27"/>
                <w:rtl/>
              </w:rPr>
            </w:pPr>
            <w:r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ماده 7: جرائم و فسخ قرارداد:</w:t>
            </w:r>
            <w:r w:rsidR="00712A2D" w:rsidRPr="006E7193">
              <w:rPr>
                <w:rFonts w:cs="B Nazanin" w:hint="cs"/>
                <w:color w:val="000000"/>
                <w:sz w:val="27"/>
                <w:szCs w:val="27"/>
                <w:rtl/>
                <w:lang w:bidi="ar-SA"/>
              </w:rPr>
              <w:t xml:space="preserve">پیمانکار </w:t>
            </w:r>
            <w:r w:rsidR="00AE7D79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موظف به انجام مفاد قرارداد مي باشد. چنانچه بازرسان امورقراردادهاي مديريت </w:t>
            </w:r>
            <w:r w:rsidR="006D6BC7">
              <w:rPr>
                <w:rFonts w:cs="B Nazanin" w:hint="cs"/>
                <w:color w:val="000000"/>
                <w:sz w:val="27"/>
                <w:szCs w:val="27"/>
                <w:rtl/>
              </w:rPr>
              <w:t>امور</w:t>
            </w:r>
            <w:r w:rsidR="00AE7D79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پشتيباني</w:t>
            </w:r>
            <w:r w:rsidR="006D6BC7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و رفاهی</w:t>
            </w:r>
            <w:r w:rsidR="00AE7D79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يا رابط امور قراردادهاي واحد طرف قرارداد در بررسي و بازديدها با اشكالي مواجه و يا مسامحه اي از سوي </w:t>
            </w:r>
            <w:r w:rsidR="00712A2D" w:rsidRPr="006E7193">
              <w:rPr>
                <w:rFonts w:cs="B Nazanin" w:hint="cs"/>
                <w:color w:val="000000"/>
                <w:sz w:val="27"/>
                <w:szCs w:val="27"/>
                <w:rtl/>
                <w:lang w:bidi="ar-SA"/>
              </w:rPr>
              <w:t xml:space="preserve">پیمانکار </w:t>
            </w:r>
            <w:r w:rsidR="00AE7D79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و نيروي تحت پوشش وي مشاهده نمايند در نوبت اول اخطار كتبي با درج در پرونده ارزشيابي و در نوبت دوم، سوم و چهارم ضمن اخطار كتبي و درج در پرونده ارزشيابي به ترتيب نسبت به كسر 5% ، 10% و 15% مبلغ قابل پرداخت ماهيانه به </w:t>
            </w:r>
            <w:r w:rsidR="00712A2D" w:rsidRPr="006E7193">
              <w:rPr>
                <w:rFonts w:cs="B Nazanin" w:hint="cs"/>
                <w:color w:val="000000"/>
                <w:sz w:val="27"/>
                <w:szCs w:val="27"/>
                <w:rtl/>
                <w:lang w:bidi="ar-SA"/>
              </w:rPr>
              <w:t xml:space="preserve">پیمانکار </w:t>
            </w:r>
            <w:r w:rsidR="00AE7D79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>اقدام خواهد شد.</w:t>
            </w:r>
          </w:p>
          <w:p w:rsidR="00AE7D79" w:rsidRPr="006E7193" w:rsidRDefault="00AE7D79" w:rsidP="00F50B7D">
            <w:pPr>
              <w:spacing w:line="262" w:lineRule="auto"/>
              <w:jc w:val="lowKashida"/>
              <w:rPr>
                <w:rFonts w:cs="B Nazanin"/>
                <w:noProof/>
                <w:color w:val="000000"/>
                <w:sz w:val="25"/>
                <w:szCs w:val="25"/>
                <w:rtl/>
              </w:rPr>
            </w:pPr>
            <w:r w:rsidRPr="002952C3">
              <w:rPr>
                <w:rFonts w:cs="B Nazanin" w:hint="cs"/>
                <w:b/>
                <w:bCs/>
                <w:color w:val="000000"/>
                <w:rtl/>
              </w:rPr>
              <w:t>تبصره</w:t>
            </w:r>
            <w:r w:rsidRPr="006E7193">
              <w:rPr>
                <w:rFonts w:cs="B Nazanin" w:hint="cs"/>
                <w:color w:val="000000"/>
                <w:rtl/>
              </w:rPr>
              <w:t>1:</w:t>
            </w:r>
            <w:r w:rsidRPr="006E7193">
              <w:rPr>
                <w:rFonts w:cs="B Nazanin" w:hint="cs"/>
                <w:noProof/>
                <w:color w:val="000000"/>
                <w:sz w:val="25"/>
                <w:szCs w:val="25"/>
                <w:rtl/>
              </w:rPr>
              <w:t xml:space="preserve"> </w:t>
            </w:r>
            <w:r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>در صورتيكه تعداد اخطار كتبي ظرف مدت دو ماه به چهار مورد برسد كارفرما مي‌تواند قرارداد</w:t>
            </w:r>
            <w:r w:rsidR="00712A2D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پیمانکار </w:t>
            </w:r>
            <w:r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را يك جانبه فسخ و مراتب را جهت تعطيل نمودن عمليات موضوع </w:t>
            </w:r>
            <w:r w:rsidR="003A3E1F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قرارداد </w:t>
            </w:r>
            <w:r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به </w:t>
            </w:r>
            <w:r w:rsidR="007621FA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>پیمانکار</w:t>
            </w:r>
            <w:r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 اعلام نمايد . در اين صورت ضمانت نامه حسن انجام كار وي به نفع دولت ضبط خواهد شد.بديهي است </w:t>
            </w:r>
            <w:r w:rsidR="00712A2D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پیمانکار </w:t>
            </w:r>
            <w:r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>در اين خصوص حق هيچگونه اعتراضي در مراجع قضايي را ندارد.</w:t>
            </w:r>
          </w:p>
          <w:p w:rsidR="00AE7D79" w:rsidRPr="006E7193" w:rsidRDefault="00AE7D79" w:rsidP="00F50B7D">
            <w:pPr>
              <w:spacing w:line="262" w:lineRule="auto"/>
              <w:jc w:val="lowKashida"/>
              <w:rPr>
                <w:rFonts w:cs="B Nazanin"/>
                <w:noProof/>
                <w:color w:val="000000"/>
                <w:sz w:val="25"/>
                <w:szCs w:val="25"/>
                <w:rtl/>
              </w:rPr>
            </w:pPr>
            <w:r w:rsidRPr="002952C3">
              <w:rPr>
                <w:rFonts w:cs="B Nazanin" w:hint="cs"/>
                <w:b/>
                <w:bCs/>
                <w:color w:val="000000"/>
                <w:rtl/>
              </w:rPr>
              <w:t>تبصره2:</w:t>
            </w:r>
            <w:r w:rsidRPr="006E7193">
              <w:rPr>
                <w:rFonts w:cs="B Nazanin" w:hint="cs"/>
                <w:noProof/>
                <w:color w:val="000000"/>
                <w:sz w:val="25"/>
                <w:szCs w:val="25"/>
                <w:rtl/>
              </w:rPr>
              <w:t xml:space="preserve"> </w:t>
            </w:r>
            <w:r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كارفرما می‌تواند در صورت عدم رعايت  هر يک از مفاد موضوع </w:t>
            </w:r>
            <w:r w:rsidR="003A3E1F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قرارداد </w:t>
            </w:r>
            <w:r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توسط </w:t>
            </w:r>
            <w:r w:rsidR="00712A2D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پیمانکار </w:t>
            </w:r>
            <w:r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>و به ت</w:t>
            </w:r>
            <w:r w:rsidR="002A7A99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>شخيص خود، پس از تعيين مهلت معين يا عدم نياز به خدمات موضوع قرارداد</w:t>
            </w:r>
            <w:r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 نسبت به فسخ يکجانبه قرارداد اقدام نمايد و </w:t>
            </w:r>
            <w:r w:rsidR="00712A2D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پیمانکار </w:t>
            </w:r>
            <w:r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در اين خصوص حق هيچگونه اعتراضی ندارد. بديهي است نظارت عالي كارفرما صرفاً در </w:t>
            </w:r>
            <w:r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lastRenderedPageBreak/>
              <w:t xml:space="preserve">خصوص نظارت برحسن اجراي قرارداد بوده و هيچگونه مسئوليتي در خصوص عملكرد </w:t>
            </w:r>
            <w:r w:rsidR="00712A2D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پیمانکار </w:t>
            </w:r>
            <w:r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>جهت انجام موضوع قرارداد در مراجع قضايي بر عهده ندارد.</w:t>
            </w:r>
          </w:p>
          <w:p w:rsidR="00AE7D79" w:rsidRPr="006E7193" w:rsidRDefault="00AE7D79" w:rsidP="00F50B7D">
            <w:pPr>
              <w:spacing w:line="262" w:lineRule="auto"/>
              <w:ind w:left="26"/>
              <w:jc w:val="lowKashida"/>
              <w:rPr>
                <w:rFonts w:cs="B Nazanin"/>
                <w:noProof/>
                <w:color w:val="000000"/>
                <w:sz w:val="25"/>
                <w:szCs w:val="25"/>
                <w:rtl/>
              </w:rPr>
            </w:pPr>
            <w:r w:rsidRPr="002952C3">
              <w:rPr>
                <w:rFonts w:cs="B Nazanin" w:hint="cs"/>
                <w:b/>
                <w:bCs/>
                <w:color w:val="000000"/>
                <w:rtl/>
              </w:rPr>
              <w:t>تبصره 3:</w:t>
            </w:r>
            <w:r w:rsidRPr="006E7193">
              <w:rPr>
                <w:rFonts w:cs="B Nazanin" w:hint="cs"/>
                <w:noProof/>
                <w:color w:val="000000"/>
                <w:sz w:val="25"/>
                <w:szCs w:val="25"/>
                <w:rtl/>
              </w:rPr>
              <w:t xml:space="preserve"> </w:t>
            </w:r>
            <w:r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كارفرما مي‌تواند در صورت هر نوع تخلف اداري يا غيراداري يا عدم رعايت شئونات و اخلاق اسلامي و اجتماعي، عدم رعايت قوانين و مقررات اداري و انتظامي دانشگاه و رعايت نكردن حقوق اساتيد، دانشجويان، كاركنان  و مراجعين از جانب </w:t>
            </w:r>
            <w:r w:rsidR="00712A2D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پیمانکار </w:t>
            </w:r>
            <w:r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و پرسنل تحت پوشش، ضمن اخطار كتبي در چهار نوبت، نسبت به فسخ قرارداد، ضبط ضمانت حسن انجام كار و كسر خسارت وارده از مطالبات </w:t>
            </w:r>
            <w:r w:rsidR="00712A2D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پیمانکار </w:t>
            </w:r>
            <w:r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>اقدام نمايد.</w:t>
            </w:r>
          </w:p>
          <w:p w:rsidR="00AE7D79" w:rsidRPr="006E7193" w:rsidRDefault="00AE7D79" w:rsidP="002952C3">
            <w:pPr>
              <w:jc w:val="lowKashida"/>
              <w:rPr>
                <w:rFonts w:cs="B Nazanin"/>
                <w:noProof/>
                <w:color w:val="000000"/>
                <w:sz w:val="27"/>
                <w:szCs w:val="27"/>
                <w:rtl/>
                <w:lang w:bidi="ar-SA"/>
              </w:rPr>
            </w:pPr>
            <w:r w:rsidRPr="002952C3">
              <w:rPr>
                <w:rFonts w:cs="B Nazanin" w:hint="cs"/>
                <w:b/>
                <w:bCs/>
                <w:color w:val="000000"/>
                <w:rtl/>
              </w:rPr>
              <w:t>تبصره</w:t>
            </w:r>
            <w:r w:rsidR="002952C3" w:rsidRPr="002952C3">
              <w:rPr>
                <w:rFonts w:cs="B Nazanin" w:hint="cs"/>
                <w:b/>
                <w:bCs/>
                <w:color w:val="000000"/>
                <w:rtl/>
              </w:rPr>
              <w:t>4</w:t>
            </w:r>
            <w:r w:rsidRPr="006E7193">
              <w:rPr>
                <w:rFonts w:cs="B Nazanin" w:hint="cs"/>
                <w:color w:val="000000"/>
                <w:rtl/>
              </w:rPr>
              <w:t>:</w:t>
            </w:r>
            <w:r w:rsidRPr="006E7193">
              <w:rPr>
                <w:rFonts w:cs="B Nazanin" w:hint="cs"/>
                <w:noProof/>
                <w:color w:val="000000"/>
                <w:sz w:val="25"/>
                <w:szCs w:val="25"/>
                <w:rtl/>
              </w:rPr>
              <w:t xml:space="preserve"> </w:t>
            </w:r>
            <w:r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كليه اسرار و اطلاعاتي كه به موجب اين شرايط در اختيار </w:t>
            </w:r>
            <w:r w:rsidR="00712A2D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پیمانکار </w:t>
            </w:r>
            <w:r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و نيروهاي تحت پوشش وی قرار مي‌گيرد در حكم امانت بوده و </w:t>
            </w:r>
            <w:r w:rsidR="00712A2D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پیمانکار </w:t>
            </w:r>
            <w:r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حق افشاي آنها به غير را به هيچ طريقي ندارد. در صورت هرگونه گزارش و تأييد حراست دانشگاه، كارفرما مي‌تواند نسبت به فسخ قرارداد و جبران كليه خسارات وارده به تشخيص خود اقدام نمايد و </w:t>
            </w:r>
            <w:r w:rsidR="00712A2D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پیمانکار </w:t>
            </w:r>
            <w:r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>در اين خصوص هيچ گونه اعتراض و شكايتي در هيچ مرجع قضايي نخواهد داشت. بديهي است كارفرما مي‌تواند موضوع را از طريق مراجع قضايي نيز پيگيري نمايد.</w:t>
            </w:r>
          </w:p>
          <w:p w:rsidR="00AE7D79" w:rsidRPr="006E7193" w:rsidRDefault="002952C3" w:rsidP="00E517DA">
            <w:pPr>
              <w:tabs>
                <w:tab w:val="left" w:pos="458"/>
              </w:tabs>
              <w:jc w:val="lowKashida"/>
              <w:rPr>
                <w:rFonts w:cs="B Nazanin"/>
                <w:sz w:val="25"/>
                <w:szCs w:val="25"/>
                <w:rtl/>
              </w:rPr>
            </w:pPr>
            <w:r w:rsidRPr="002952C3">
              <w:rPr>
                <w:rFonts w:cs="B Nazanin" w:hint="cs"/>
                <w:b/>
                <w:bCs/>
                <w:color w:val="000000"/>
                <w:rtl/>
              </w:rPr>
              <w:t>تبصره 5</w:t>
            </w:r>
            <w:r w:rsidR="00AE7D79" w:rsidRPr="002952C3">
              <w:rPr>
                <w:rFonts w:cs="B Nazanin" w:hint="cs"/>
                <w:b/>
                <w:bCs/>
                <w:color w:val="000000"/>
                <w:rtl/>
              </w:rPr>
              <w:t>:</w:t>
            </w:r>
            <w:r w:rsidR="00AE7D79" w:rsidRPr="006E7193">
              <w:rPr>
                <w:rFonts w:cs="B Nazanin" w:hint="cs"/>
                <w:noProof/>
                <w:color w:val="000000"/>
                <w:sz w:val="25"/>
                <w:szCs w:val="25"/>
                <w:rtl/>
              </w:rPr>
              <w:t xml:space="preserve"> </w:t>
            </w:r>
            <w:r w:rsidR="00AE7D79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چنانچه در طول مدت برگزاري و انجام مراحل </w:t>
            </w:r>
            <w:r w:rsidR="00722F1C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>استعلام</w:t>
            </w:r>
            <w:r w:rsidR="003A3E1F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 </w:t>
            </w:r>
            <w:r w:rsidR="00AE7D79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و بعد از آن و اعلام </w:t>
            </w:r>
            <w:r w:rsidR="00712A2D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پیمانکار </w:t>
            </w:r>
            <w:r w:rsidR="00AE7D79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و عقد قرارداد و... هرگونه تغييراتي در قوانين و مصوبات دولت ابلاغ و دستور اجرا داده شود، دانشگاه بدون پرداخت هيچگونه وجهي بابت خسارت و... مجاز به لغو </w:t>
            </w:r>
            <w:r w:rsidR="003A3E1F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قرارداد </w:t>
            </w:r>
            <w:r w:rsidR="00AE7D79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و عدم اعلام </w:t>
            </w:r>
            <w:r w:rsidR="00B30801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>پیمانکار</w:t>
            </w:r>
            <w:r w:rsidR="00AE7D79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 و در صورت عقد قرارداد، لغو يكجانبه مراحل موصوف و فسخ قرارداد مربوطه خواهد بود و شركت داوطلب و طرف قرارداد حق هيچگونه اعتراضي را ندارد و اين امر (اعتراض) را از خود سلب مي نمايد.</w:t>
            </w:r>
            <w:r w:rsidR="00AE7D79" w:rsidRPr="006E7193">
              <w:rPr>
                <w:rFonts w:cs="B Nazanin" w:hint="cs"/>
                <w:sz w:val="25"/>
                <w:szCs w:val="25"/>
                <w:rtl/>
              </w:rPr>
              <w:t xml:space="preserve"> </w:t>
            </w:r>
          </w:p>
          <w:p w:rsidR="00C978D1" w:rsidRPr="006E7193" w:rsidRDefault="00C978D1" w:rsidP="002C279C">
            <w:pPr>
              <w:jc w:val="both"/>
              <w:rPr>
                <w:rFonts w:cs="B Nazanin"/>
                <w:sz w:val="27"/>
                <w:szCs w:val="27"/>
                <w:u w:val="single"/>
                <w:rtl/>
              </w:rPr>
            </w:pPr>
            <w:r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ماده</w:t>
            </w:r>
            <w:r w:rsidR="005B44F7"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8</w:t>
            </w:r>
            <w:r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: افزايش‌و كاهش: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كارفرما مجاز است پس از اخذ مجوزهاي لازم از دانشگاه (مديريت </w:t>
            </w:r>
            <w:r w:rsidR="002C279C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>امور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پشتيباني</w:t>
            </w:r>
            <w:r w:rsidR="002C279C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و رفاهی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) حجم عمليات موضوع </w:t>
            </w:r>
            <w:r w:rsidR="00370A32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>قرارداد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و به تبع آن مبلغ ريالي قرارداد را تا 25% كاهش يا افزايش دهد.</w:t>
            </w:r>
          </w:p>
          <w:p w:rsidR="00AE7D79" w:rsidRPr="006E7193" w:rsidRDefault="00C978D1" w:rsidP="009D26ED">
            <w:pPr>
              <w:jc w:val="lowKashida"/>
              <w:rPr>
                <w:rFonts w:cs="B Nazanin"/>
                <w:sz w:val="25"/>
                <w:szCs w:val="25"/>
                <w:rtl/>
              </w:rPr>
            </w:pPr>
            <w:r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ماده</w:t>
            </w:r>
            <w:r w:rsidR="004F69D3"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9</w:t>
            </w:r>
            <w:r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: عدم تعهد كارفرما:</w:t>
            </w:r>
            <w:r w:rsidRPr="006E7193">
              <w:rPr>
                <w:rFonts w:cs="B Nazanin" w:hint="cs"/>
                <w:sz w:val="27"/>
                <w:szCs w:val="27"/>
                <w:rtl/>
              </w:rPr>
              <w:t xml:space="preserve"> </w:t>
            </w:r>
            <w:r w:rsidR="00AE7D79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كليه </w:t>
            </w:r>
            <w:r w:rsidR="009D26ED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>نیروهای</w:t>
            </w:r>
            <w:r w:rsidR="00AE7D79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 تحت پوشش </w:t>
            </w:r>
            <w:r w:rsidR="00712A2D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پیمانکار </w:t>
            </w:r>
            <w:r w:rsidR="00AE7D79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هيچگونه رابطه استخدامي با كارفرما نداشته و مسئوليتهاي حقوقي و جزايي ناشي از روابط كار و مقررات قانون تأمين اجتماعي و طرح طبقه‌بندي مشاغل و... برعهده </w:t>
            </w:r>
            <w:r w:rsidR="00712A2D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پیمانکار </w:t>
            </w:r>
            <w:r w:rsidR="00AE7D79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بوده و در اين زمينه كارفرما هيچگونه مسئوليتي اعم از استخدامي و دعاوي در محاكم نسبت به پرسنل تحت پوشش </w:t>
            </w:r>
            <w:r w:rsidR="00712A2D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پیمانکار </w:t>
            </w:r>
            <w:r w:rsidR="00AE7D79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>را عهده‌دار نيست.</w:t>
            </w:r>
            <w:r w:rsidR="00AE7D79" w:rsidRPr="006E7193">
              <w:rPr>
                <w:rFonts w:cs="B Nazanin" w:hint="cs"/>
                <w:sz w:val="25"/>
                <w:szCs w:val="25"/>
                <w:rtl/>
              </w:rPr>
              <w:t xml:space="preserve"> </w:t>
            </w:r>
          </w:p>
          <w:p w:rsidR="00AE7D79" w:rsidRPr="006E7193" w:rsidRDefault="00AE7D79" w:rsidP="00E517DA">
            <w:pPr>
              <w:jc w:val="lowKashida"/>
              <w:rPr>
                <w:rFonts w:cs="B Nazanin"/>
                <w:sz w:val="25"/>
                <w:szCs w:val="25"/>
                <w:rtl/>
              </w:rPr>
            </w:pPr>
            <w:r w:rsidRPr="002952C3">
              <w:rPr>
                <w:rFonts w:cs="B Nazanin" w:hint="cs"/>
                <w:b/>
                <w:bCs/>
                <w:color w:val="000000"/>
                <w:rtl/>
              </w:rPr>
              <w:t>تبصره1</w:t>
            </w:r>
            <w:r w:rsidRPr="006E7193">
              <w:rPr>
                <w:rFonts w:cs="B Nazanin" w:hint="cs"/>
                <w:color w:val="000000"/>
                <w:rtl/>
              </w:rPr>
              <w:t>:</w:t>
            </w:r>
            <w:r w:rsidRPr="006E7193">
              <w:rPr>
                <w:rFonts w:cs="B Nazanin" w:hint="cs"/>
                <w:sz w:val="25"/>
                <w:szCs w:val="25"/>
                <w:rtl/>
              </w:rPr>
              <w:t xml:space="preserve"> </w:t>
            </w:r>
            <w:r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>كارفرما در مقابل اشخاص ثالث و خسارت ناشي از عم</w:t>
            </w:r>
            <w:r w:rsidR="00370A32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>ل</w:t>
            </w:r>
            <w:r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كرد </w:t>
            </w:r>
            <w:r w:rsidR="00712A2D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پیمانکار </w:t>
            </w:r>
            <w:r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و پرسنل تحت پوشش آن هيچگونه مسئوليتي نداشته و در كليه موارد </w:t>
            </w:r>
            <w:r w:rsidR="00712A2D"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 xml:space="preserve">پیمانکار </w:t>
            </w:r>
            <w:r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>جوابگو خواهد بود.</w:t>
            </w:r>
          </w:p>
          <w:p w:rsidR="00AE7D79" w:rsidRPr="006E7193" w:rsidRDefault="00AE7D79" w:rsidP="00E517DA">
            <w:pPr>
              <w:jc w:val="lowKashida"/>
              <w:rPr>
                <w:rFonts w:cs="B Nazanin"/>
                <w:rtl/>
              </w:rPr>
            </w:pPr>
            <w:r w:rsidRPr="002952C3">
              <w:rPr>
                <w:rFonts w:cs="B Nazanin" w:hint="cs"/>
                <w:b/>
                <w:bCs/>
                <w:color w:val="000000"/>
                <w:rtl/>
              </w:rPr>
              <w:t>تبصره2</w:t>
            </w:r>
            <w:r w:rsidRPr="006E7193">
              <w:rPr>
                <w:rFonts w:cs="B Nazanin" w:hint="cs"/>
                <w:color w:val="000000"/>
                <w:rtl/>
              </w:rPr>
              <w:t>:</w:t>
            </w:r>
            <w:r w:rsidRPr="006E7193">
              <w:rPr>
                <w:rFonts w:cs="B Nazanin" w:hint="cs"/>
                <w:sz w:val="25"/>
                <w:szCs w:val="25"/>
                <w:rtl/>
              </w:rPr>
              <w:t xml:space="preserve"> </w:t>
            </w:r>
            <w:r w:rsidRPr="006E7193">
              <w:rPr>
                <w:rFonts w:cs="B Nazanin" w:hint="cs"/>
                <w:noProof/>
                <w:color w:val="000000"/>
                <w:sz w:val="27"/>
                <w:szCs w:val="27"/>
                <w:rtl/>
                <w:lang w:bidi="ar-SA"/>
              </w:rPr>
              <w:t>كارفرما در قبال مطالبات نيروهاي تحت پوشش شركت در زمينه قانون كار، قانون تأمين اجتماعي و ساير قوانين و مقررات مربوطه، در برابر وزارت كار و امور اجتماعي، سازمان تأمين اجتماعي و ساير مراجع قانوني ذيربط و ذيصلاح مسئوليت ندارد.</w:t>
            </w:r>
          </w:p>
          <w:p w:rsidR="00E517DA" w:rsidRPr="006E7193" w:rsidRDefault="00C978D1" w:rsidP="00E517DA">
            <w:pPr>
              <w:jc w:val="lowKashida"/>
              <w:rPr>
                <w:rFonts w:cs="B Nazanin"/>
                <w:color w:val="000000"/>
                <w:sz w:val="27"/>
                <w:szCs w:val="27"/>
                <w:rtl/>
              </w:rPr>
            </w:pPr>
            <w:r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ماده1</w:t>
            </w:r>
            <w:r w:rsidR="004F69D3"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0</w:t>
            </w:r>
            <w:r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: تمديد سه ماهه:</w:t>
            </w:r>
            <w:r w:rsidRPr="006E7193">
              <w:rPr>
                <w:rFonts w:cs="B Nazanin" w:hint="cs"/>
                <w:sz w:val="27"/>
                <w:szCs w:val="27"/>
                <w:rtl/>
              </w:rPr>
              <w:t xml:space="preserve"> </w:t>
            </w:r>
          </w:p>
          <w:p w:rsidR="00C978D1" w:rsidRPr="006E7193" w:rsidRDefault="007315A4" w:rsidP="00E517DA">
            <w:pPr>
              <w:jc w:val="lowKashida"/>
              <w:rPr>
                <w:rFonts w:cs="B Nazanin"/>
                <w:sz w:val="27"/>
                <w:szCs w:val="27"/>
                <w:rtl/>
              </w:rPr>
            </w:pP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پیمانکار </w:t>
            </w:r>
            <w:r w:rsidR="00C978D1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موظف خواهد بود پس از اتمام قرارداد تا معرفي 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پیمانکار </w:t>
            </w:r>
            <w:r w:rsidR="00C978D1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جديد به مدت سه ماه با مبلغ كارشناسي و شرايط تعيين شده در قرارداد به كار خود ادامه دهد.</w:t>
            </w:r>
          </w:p>
          <w:p w:rsidR="00C978D1" w:rsidRPr="006E7193" w:rsidRDefault="00C978D1" w:rsidP="00E517DA">
            <w:pPr>
              <w:ind w:left="26"/>
              <w:jc w:val="lowKashida"/>
              <w:rPr>
                <w:rFonts w:cs="B Nazanin"/>
                <w:color w:val="000000"/>
                <w:sz w:val="27"/>
                <w:szCs w:val="27"/>
                <w:rtl/>
              </w:rPr>
            </w:pPr>
            <w:r w:rsidRPr="002952C3">
              <w:rPr>
                <w:rFonts w:cs="B Nazanin" w:hint="cs"/>
                <w:b/>
                <w:bCs/>
                <w:color w:val="000000"/>
                <w:rtl/>
              </w:rPr>
              <w:lastRenderedPageBreak/>
              <w:t>تبصره</w:t>
            </w:r>
            <w:r w:rsidR="002952C3" w:rsidRPr="002952C3">
              <w:rPr>
                <w:rFonts w:cs="B Nazanin" w:hint="cs"/>
                <w:b/>
                <w:bCs/>
                <w:color w:val="000000"/>
                <w:rtl/>
              </w:rPr>
              <w:t>1</w:t>
            </w:r>
            <w:r w:rsidRPr="006E7193">
              <w:rPr>
                <w:rFonts w:cs="B Nazanin" w:hint="cs"/>
                <w:color w:val="000000"/>
                <w:rtl/>
              </w:rPr>
              <w:t>:</w:t>
            </w:r>
            <w:r w:rsidRPr="006E7193">
              <w:rPr>
                <w:rFonts w:cs="B Nazanin" w:hint="cs"/>
                <w:sz w:val="27"/>
                <w:szCs w:val="27"/>
                <w:rtl/>
              </w:rPr>
              <w:t xml:space="preserve"> 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در صورتيكه </w:t>
            </w:r>
            <w:r w:rsidR="007315A4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پیمانکار 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به دلايلي تمايل و يا توانائي لازم جهت انجام تعهدات موضوع </w:t>
            </w:r>
            <w:r w:rsidR="00370A32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>قرارداد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را نداشته باشد مي بايست از زمان‌اعلام‌كتبي به كارفرما به مدت سه‌ماه بكار خود ادامه‌دهد تا ضمن بررسي‌كارفرما در رابطه با ادامه يا فسخ قرارداد موضوع </w:t>
            </w:r>
            <w:r w:rsidR="00370A32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>قرارداد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اتخاذ تصميم گردد. بديهي است كه كارفرما درضبط سپرده حسن‌انجام‌كار وي به‌نفع دولت مختارخواهد بود.</w:t>
            </w:r>
          </w:p>
          <w:p w:rsidR="00E517DA" w:rsidRPr="006E7193" w:rsidRDefault="00C978D1" w:rsidP="00E517DA">
            <w:pPr>
              <w:jc w:val="lowKashida"/>
              <w:rPr>
                <w:rFonts w:cs="B Nazanin"/>
                <w:color w:val="000000"/>
                <w:sz w:val="27"/>
                <w:szCs w:val="27"/>
                <w:rtl/>
              </w:rPr>
            </w:pPr>
            <w:r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ماده1</w:t>
            </w:r>
            <w:r w:rsidR="004F69D3"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1</w:t>
            </w:r>
            <w:r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:واگذاري به غير:</w:t>
            </w:r>
            <w:r w:rsidRPr="006E7193">
              <w:rPr>
                <w:rFonts w:cs="B Nazanin" w:hint="cs"/>
                <w:sz w:val="27"/>
                <w:szCs w:val="27"/>
                <w:rtl/>
              </w:rPr>
              <w:t xml:space="preserve"> </w:t>
            </w:r>
          </w:p>
          <w:p w:rsidR="00C978D1" w:rsidRPr="006E7193" w:rsidRDefault="007315A4" w:rsidP="00E517DA">
            <w:pPr>
              <w:jc w:val="lowKashida"/>
              <w:rPr>
                <w:rFonts w:cs="B Nazanin"/>
                <w:sz w:val="27"/>
                <w:szCs w:val="27"/>
              </w:rPr>
            </w:pP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پیمانکار </w:t>
            </w:r>
            <w:r w:rsidR="00C978D1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نمي‌تواند بدون موافقت كتبي كارفرماو دانشگاه نسبت به واگذاري كلي و جزئي موضوع </w:t>
            </w:r>
            <w:r w:rsidR="00370A32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>قرارداد</w:t>
            </w:r>
            <w:r w:rsidR="00C978D1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به اشخاص حقيقي و حقوقي ديگر اقدام نمايد. در غيراين صورت كارفرما حق دارد نسبت به  فسخ يكجانبه قرارداد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</w:t>
            </w:r>
            <w:r w:rsidR="00C978D1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و ضبط ضمانت به نفع دولت اقدام وخسارت وارده را از 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پیمانکار </w:t>
            </w:r>
            <w:r w:rsidR="00C978D1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دريافت نمايد.</w:t>
            </w:r>
          </w:p>
          <w:p w:rsidR="00E517DA" w:rsidRPr="006E7193" w:rsidRDefault="00C978D1" w:rsidP="00E517DA">
            <w:pPr>
              <w:jc w:val="lowKashida"/>
              <w:rPr>
                <w:rFonts w:cs="B Nazanin"/>
                <w:sz w:val="27"/>
                <w:szCs w:val="27"/>
                <w:rtl/>
              </w:rPr>
            </w:pPr>
            <w:r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ماده1</w:t>
            </w:r>
            <w:r w:rsidR="004F69D3"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2</w:t>
            </w:r>
            <w:r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:منع مداخله:</w:t>
            </w:r>
            <w:r w:rsidRPr="006E7193">
              <w:rPr>
                <w:rFonts w:cs="B Nazanin" w:hint="cs"/>
                <w:sz w:val="27"/>
                <w:szCs w:val="27"/>
                <w:rtl/>
              </w:rPr>
              <w:t xml:space="preserve"> </w:t>
            </w:r>
          </w:p>
          <w:p w:rsidR="00C978D1" w:rsidRPr="006E7193" w:rsidRDefault="007315A4" w:rsidP="000631A1">
            <w:pPr>
              <w:jc w:val="lowKashida"/>
              <w:rPr>
                <w:rFonts w:cs="B Nazanin"/>
                <w:color w:val="000000"/>
                <w:sz w:val="27"/>
                <w:szCs w:val="27"/>
                <w:rtl/>
              </w:rPr>
            </w:pP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پیمانکار </w:t>
            </w:r>
            <w:r w:rsidR="00C978D1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</w:t>
            </w:r>
            <w:r w:rsidR="000631A1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>اقرار</w:t>
            </w:r>
            <w:r w:rsidR="00C978D1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و تأييد مي‌نمايد كه مشمول قانون منع مداخله كاركنان دولت در معاملات دولتي مصوب 22 دي‌ ماه سال 1337 نمي‌باشد.(فرم منع مداخله مطالعه و امضاء گردد)</w:t>
            </w:r>
          </w:p>
          <w:p w:rsidR="00E517DA" w:rsidRPr="006E7193" w:rsidRDefault="00C978D1" w:rsidP="00E517DA">
            <w:pPr>
              <w:jc w:val="lowKashida"/>
              <w:rPr>
                <w:rFonts w:cs="B Nazanin"/>
                <w:sz w:val="27"/>
                <w:szCs w:val="27"/>
                <w:rtl/>
              </w:rPr>
            </w:pPr>
            <w:r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ماده1</w:t>
            </w:r>
            <w:r w:rsidR="004F69D3"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3</w:t>
            </w:r>
            <w:r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:حوادث غير مترقبه:</w:t>
            </w:r>
            <w:r w:rsidRPr="006E7193">
              <w:rPr>
                <w:rFonts w:cs="B Nazanin" w:hint="cs"/>
                <w:sz w:val="27"/>
                <w:szCs w:val="27"/>
                <w:rtl/>
              </w:rPr>
              <w:t xml:space="preserve"> </w:t>
            </w:r>
          </w:p>
          <w:p w:rsidR="00C978D1" w:rsidRPr="006E7193" w:rsidRDefault="00C978D1" w:rsidP="00E517DA">
            <w:pPr>
              <w:jc w:val="lowKashida"/>
              <w:rPr>
                <w:rFonts w:cs="B Nazanin"/>
                <w:sz w:val="27"/>
                <w:szCs w:val="27"/>
                <w:rtl/>
              </w:rPr>
            </w:pP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>در مواقع بروز حوادث غيرمترقبه (اعم از آتش‌سوزي، سيل و ...) كه تمام يا قسمتي از قرارداد قابل اجراء نباشد و طرفين نتوانند به تعهدات خود عمل نمايند مفاد قرارداد در طول مدت زمان آن به قوت خود باقي بوده و پس از رفع حادثه غير مترقبه، طرفين قرارداد متعهد به انجام تعهدات خود مي‌باشند.</w:t>
            </w:r>
          </w:p>
          <w:p w:rsidR="00E517DA" w:rsidRPr="006E7193" w:rsidRDefault="00C978D1" w:rsidP="00E517DA">
            <w:pPr>
              <w:jc w:val="lowKashida"/>
              <w:rPr>
                <w:rFonts w:cs="B Nazanin"/>
                <w:color w:val="000000"/>
                <w:sz w:val="27"/>
                <w:szCs w:val="27"/>
                <w:rtl/>
              </w:rPr>
            </w:pPr>
            <w:r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ماده1</w:t>
            </w:r>
            <w:r w:rsidR="004F69D3"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4</w:t>
            </w:r>
            <w:r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:توانايي مالي:</w:t>
            </w:r>
            <w:r w:rsidRPr="006E7193">
              <w:rPr>
                <w:rFonts w:cs="B Nazanin" w:hint="cs"/>
                <w:sz w:val="27"/>
                <w:szCs w:val="27"/>
                <w:rtl/>
              </w:rPr>
              <w:t xml:space="preserve"> </w:t>
            </w:r>
          </w:p>
          <w:p w:rsidR="00C978D1" w:rsidRPr="006E7193" w:rsidRDefault="00C978D1" w:rsidP="00651A2D">
            <w:pPr>
              <w:spacing w:line="192" w:lineRule="auto"/>
              <w:jc w:val="lowKashida"/>
              <w:rPr>
                <w:rFonts w:cs="B Nazanin"/>
                <w:sz w:val="27"/>
                <w:szCs w:val="27"/>
                <w:rtl/>
              </w:rPr>
            </w:pP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با توجه به نوسان تخصيص اعتبار و احتمال عدم پرداخت مطالبات </w:t>
            </w:r>
            <w:r w:rsidR="007315A4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پیمانکار 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در پايان هر ماه، </w:t>
            </w:r>
            <w:r w:rsidR="007315A4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پیمانکار 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مي بايست توانايي تأمين و پرداخت حداقل سه ماه حقوق و مزاياي پرسنل تحت پوشش و هزينه هاي مربوط به موضوع قرارداد را داشته باشد.</w:t>
            </w:r>
          </w:p>
          <w:p w:rsidR="00E517DA" w:rsidRPr="006E7193" w:rsidRDefault="00C978D1" w:rsidP="00651A2D">
            <w:pPr>
              <w:tabs>
                <w:tab w:val="left" w:pos="458"/>
              </w:tabs>
              <w:spacing w:line="192" w:lineRule="auto"/>
              <w:ind w:left="26"/>
              <w:jc w:val="lowKashida"/>
              <w:rPr>
                <w:rFonts w:cs="B Nazanin"/>
                <w:color w:val="000000"/>
                <w:sz w:val="27"/>
                <w:szCs w:val="27"/>
                <w:rtl/>
              </w:rPr>
            </w:pPr>
            <w:r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ماده1</w:t>
            </w:r>
            <w:r w:rsidR="004F69D3"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5</w:t>
            </w:r>
            <w:r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:حل اختلاف: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</w:t>
            </w:r>
          </w:p>
          <w:p w:rsidR="00C978D1" w:rsidRPr="006E7193" w:rsidRDefault="00C978D1" w:rsidP="00651A2D">
            <w:pPr>
              <w:tabs>
                <w:tab w:val="left" w:pos="458"/>
              </w:tabs>
              <w:spacing w:line="192" w:lineRule="auto"/>
              <w:ind w:left="26"/>
              <w:jc w:val="lowKashida"/>
              <w:rPr>
                <w:rFonts w:cs="B Nazanin"/>
                <w:sz w:val="27"/>
                <w:szCs w:val="27"/>
                <w:rtl/>
              </w:rPr>
            </w:pP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طرفين قرارداد كوشش خواهند نمود اختلاف ناشي از تعبير و تفسير موضوع </w:t>
            </w:r>
            <w:r w:rsidR="00370A32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>قرارداد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را حل و فصل نموده، در غيراينصورت موضوع از طريق اداره حقوقي دانشگاه رسيدگي و چنانچه رفع اختلاف نشد از طريق مراجع قضائي اقدام خواهد شد.</w:t>
            </w:r>
          </w:p>
          <w:p w:rsidR="00E517DA" w:rsidRPr="006E7193" w:rsidRDefault="00C978D1" w:rsidP="00651A2D">
            <w:pPr>
              <w:spacing w:line="192" w:lineRule="auto"/>
              <w:jc w:val="lowKashida"/>
              <w:rPr>
                <w:rFonts w:cs="B Nazanin"/>
                <w:sz w:val="27"/>
                <w:szCs w:val="27"/>
                <w:rtl/>
              </w:rPr>
            </w:pPr>
            <w:r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ماده1</w:t>
            </w:r>
            <w:r w:rsidR="004F69D3"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6</w:t>
            </w:r>
            <w:r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 xml:space="preserve">: اقامتگاه قانوني </w:t>
            </w:r>
            <w:r w:rsidR="007315A4"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 xml:space="preserve">پیمانکار </w:t>
            </w:r>
            <w:r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:</w:t>
            </w:r>
            <w:r w:rsidRPr="006E7193">
              <w:rPr>
                <w:rFonts w:cs="B Nazanin" w:hint="cs"/>
                <w:sz w:val="27"/>
                <w:szCs w:val="27"/>
                <w:rtl/>
              </w:rPr>
              <w:t xml:space="preserve"> </w:t>
            </w:r>
          </w:p>
          <w:p w:rsidR="00C978D1" w:rsidRPr="006E7193" w:rsidRDefault="00C978D1" w:rsidP="00651A2D">
            <w:pPr>
              <w:spacing w:line="192" w:lineRule="auto"/>
              <w:jc w:val="lowKashida"/>
              <w:rPr>
                <w:rFonts w:cs="B Nazanin"/>
                <w:sz w:val="27"/>
                <w:szCs w:val="27"/>
                <w:rtl/>
              </w:rPr>
            </w:pP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همان است كه در </w:t>
            </w:r>
            <w:r w:rsidR="00370A32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>ابتداي قرارداد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ذكر شده و هرگونه مكاتبه‌اي كه به آدرس </w:t>
            </w:r>
            <w:r w:rsidR="007315A4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پیمانکار 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ارسال گردد، ابلاغ شده تلقي مي‌شود و </w:t>
            </w:r>
            <w:r w:rsidR="007315A4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پیمانکار 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متعهد مي‌گردد در صورت تغيير محل و شماره تماس حداكثر ظرف مدت پنج روز آدرس و شماره تماس جديد را به كارفرما و مدیریت خدمات پشتیبانی اعلام نمايد.</w:t>
            </w:r>
          </w:p>
          <w:p w:rsidR="00E517DA" w:rsidRPr="006E7193" w:rsidRDefault="00C978D1" w:rsidP="00651A2D">
            <w:pPr>
              <w:spacing w:line="192" w:lineRule="auto"/>
              <w:jc w:val="lowKashida"/>
              <w:rPr>
                <w:rFonts w:cs="B Nazanin"/>
                <w:sz w:val="27"/>
                <w:szCs w:val="27"/>
                <w:rtl/>
              </w:rPr>
            </w:pPr>
            <w:r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ماده1</w:t>
            </w:r>
            <w:r w:rsidR="004F69D3"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7</w:t>
            </w:r>
            <w:r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: اطلاع از قوانين و مقررات:</w:t>
            </w:r>
            <w:r w:rsidRPr="006E7193">
              <w:rPr>
                <w:rFonts w:cs="B Nazanin" w:hint="cs"/>
                <w:sz w:val="27"/>
                <w:szCs w:val="27"/>
                <w:rtl/>
              </w:rPr>
              <w:t xml:space="preserve"> </w:t>
            </w:r>
          </w:p>
          <w:p w:rsidR="00C978D1" w:rsidRPr="006E7193" w:rsidRDefault="007315A4" w:rsidP="00651A2D">
            <w:pPr>
              <w:spacing w:line="192" w:lineRule="auto"/>
              <w:jc w:val="lowKashida"/>
              <w:rPr>
                <w:rFonts w:cs="B Nazanin"/>
                <w:sz w:val="25"/>
                <w:szCs w:val="25"/>
                <w:rtl/>
              </w:rPr>
            </w:pP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پیمانکار </w:t>
            </w:r>
            <w:r w:rsidR="00C978D1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اقرار مي‌نمايد كه از جميع قوانين و مقررات ناظر بر اجراي اين </w:t>
            </w:r>
            <w:r w:rsidR="003A3E1F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قرارداد </w:t>
            </w:r>
            <w:r w:rsidR="00C978D1"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>و قرارداد از جمله قوانين مربوط به ماليات، عوارض، بيمه و اداره كار و امور اجتماعي مطلع بوده و متعهد به رعايت آنها نسبت به پرسنل خود مي‌باشد. مسئوليت عدم اجراء به عهده وي بوده و مسئوليتي متوجه كارفرما نمي‌باشد.</w:t>
            </w:r>
          </w:p>
          <w:p w:rsidR="00A73DF7" w:rsidRPr="006E7193" w:rsidRDefault="00A73DF7" w:rsidP="00651A2D">
            <w:pPr>
              <w:spacing w:line="192" w:lineRule="auto"/>
              <w:jc w:val="both"/>
              <w:rPr>
                <w:rFonts w:cs="B Nazanin"/>
                <w:color w:val="000000"/>
                <w:sz w:val="27"/>
                <w:szCs w:val="27"/>
                <w:rtl/>
              </w:rPr>
            </w:pPr>
            <w:r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ماده</w:t>
            </w:r>
            <w:r w:rsidR="004F69D3" w:rsidRPr="006E7193">
              <w:rPr>
                <w:rFonts w:cs="B Nazanin" w:hint="cs"/>
                <w:color w:val="000000"/>
                <w:sz w:val="25"/>
                <w:szCs w:val="25"/>
                <w:u w:val="single"/>
                <w:rtl/>
              </w:rPr>
              <w:t>18</w:t>
            </w:r>
            <w:r w:rsidRPr="006E7193">
              <w:rPr>
                <w:rFonts w:cs="B Nazanin"/>
                <w:color w:val="000000"/>
                <w:sz w:val="25"/>
                <w:szCs w:val="25"/>
                <w:u w:val="single"/>
                <w:rtl/>
              </w:rPr>
              <w:t>:</w:t>
            </w:r>
            <w:r w:rsidRPr="006E7193">
              <w:rPr>
                <w:rFonts w:cs="B Nazanin"/>
                <w:color w:val="000000"/>
                <w:sz w:val="27"/>
                <w:szCs w:val="27"/>
                <w:rtl/>
              </w:rPr>
              <w:t xml:space="preserve"> 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اين قرارداد در </w:t>
            </w:r>
            <w:r w:rsidR="004F69D3" w:rsidRPr="006E7193">
              <w:rPr>
                <w:rFonts w:cs="B Nazanin" w:hint="cs"/>
                <w:sz w:val="23"/>
                <w:szCs w:val="23"/>
                <w:rtl/>
              </w:rPr>
              <w:t>18</w:t>
            </w:r>
            <w:r w:rsidRPr="006E7193">
              <w:rPr>
                <w:rFonts w:cs="B Nazanin"/>
                <w:color w:val="000000"/>
                <w:sz w:val="27"/>
                <w:szCs w:val="27"/>
                <w:rtl/>
              </w:rPr>
              <w:t xml:space="preserve"> ماده</w:t>
            </w:r>
            <w:r w:rsidRPr="006E7193">
              <w:rPr>
                <w:rFonts w:cs="B Nazanin" w:hint="cs"/>
                <w:b/>
                <w:bCs/>
                <w:color w:val="000000"/>
                <w:sz w:val="27"/>
                <w:szCs w:val="27"/>
                <w:rtl/>
              </w:rPr>
              <w:t xml:space="preserve">، </w:t>
            </w:r>
            <w:r w:rsidR="00E517DA" w:rsidRPr="006E7193">
              <w:rPr>
                <w:rFonts w:cs="B Nazanin" w:hint="cs"/>
                <w:sz w:val="23"/>
                <w:szCs w:val="23"/>
                <w:rtl/>
              </w:rPr>
              <w:t>46</w:t>
            </w:r>
            <w:r w:rsidRPr="006E7193">
              <w:rPr>
                <w:rFonts w:cs="B Nazanin" w:hint="cs"/>
                <w:sz w:val="23"/>
                <w:szCs w:val="23"/>
                <w:rtl/>
              </w:rPr>
              <w:t xml:space="preserve"> </w:t>
            </w:r>
            <w:r w:rsidRPr="006E7193">
              <w:rPr>
                <w:rFonts w:cs="B Nazanin"/>
                <w:color w:val="000000"/>
                <w:sz w:val="27"/>
                <w:szCs w:val="27"/>
                <w:rtl/>
              </w:rPr>
              <w:t>تبصره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، </w:t>
            </w:r>
            <w:r w:rsidR="00486D7D" w:rsidRPr="006E7193">
              <w:rPr>
                <w:rFonts w:cs="B Nazanin" w:hint="cs"/>
                <w:sz w:val="23"/>
                <w:szCs w:val="23"/>
                <w:rtl/>
              </w:rPr>
              <w:t>10</w:t>
            </w:r>
            <w:r w:rsidRPr="006E7193">
              <w:rPr>
                <w:rFonts w:cs="B Nazanin"/>
                <w:color w:val="000000"/>
                <w:sz w:val="27"/>
                <w:szCs w:val="27"/>
                <w:rtl/>
              </w:rPr>
              <w:t xml:space="preserve"> صفحه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و </w:t>
            </w:r>
            <w:r w:rsidRPr="006E7193">
              <w:rPr>
                <w:rFonts w:cs="B Nazanin" w:hint="cs"/>
                <w:sz w:val="23"/>
                <w:szCs w:val="23"/>
                <w:rtl/>
              </w:rPr>
              <w:t>5</w:t>
            </w:r>
            <w:r w:rsidRPr="006E7193">
              <w:rPr>
                <w:rFonts w:cs="B Nazanin"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>نسخه</w:t>
            </w:r>
            <w:r w:rsidRPr="006E7193">
              <w:rPr>
                <w:rFonts w:cs="B Nazanin"/>
                <w:color w:val="000000"/>
                <w:sz w:val="27"/>
                <w:szCs w:val="27"/>
                <w:rtl/>
              </w:rPr>
              <w:t xml:space="preserve"> تهيه وتنظيم و</w:t>
            </w:r>
            <w:r w:rsidRPr="006E7193">
              <w:rPr>
                <w:rFonts w:cs="B Nazanin" w:hint="cs"/>
                <w:color w:val="000000"/>
                <w:sz w:val="27"/>
                <w:szCs w:val="27"/>
                <w:rtl/>
              </w:rPr>
              <w:t xml:space="preserve"> هر كدام حكم واحد را دارد.</w:t>
            </w:r>
          </w:p>
          <w:p w:rsidR="00A73DF7" w:rsidRPr="006E7193" w:rsidRDefault="00A73DF7" w:rsidP="00BE15EF">
            <w:pPr>
              <w:jc w:val="both"/>
              <w:rPr>
                <w:rFonts w:cs="B Nazanin"/>
                <w:sz w:val="2"/>
                <w:szCs w:val="2"/>
                <w:rtl/>
              </w:rPr>
            </w:pPr>
          </w:p>
        </w:tc>
      </w:tr>
    </w:tbl>
    <w:p w:rsidR="00B766DD" w:rsidRPr="006E7193" w:rsidRDefault="00B766DD" w:rsidP="00BE15EF">
      <w:pPr>
        <w:rPr>
          <w:rFonts w:cs="B Nazanin"/>
          <w:sz w:val="7"/>
          <w:szCs w:val="7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73DF7" w:rsidRPr="006E7193" w:rsidTr="005E05F2">
        <w:trPr>
          <w:trHeight w:val="3491"/>
        </w:trPr>
        <w:tc>
          <w:tcPr>
            <w:tcW w:w="9286" w:type="dxa"/>
          </w:tcPr>
          <w:p w:rsidR="00824140" w:rsidRPr="006E7193" w:rsidRDefault="005E05F2" w:rsidP="00651A2D">
            <w:pPr>
              <w:jc w:val="lowKashida"/>
              <w:rPr>
                <w:rFonts w:cs="B Nazanin"/>
                <w:color w:val="000000"/>
                <w:sz w:val="2"/>
                <w:szCs w:val="2"/>
                <w:rtl/>
              </w:rPr>
            </w:pPr>
            <w:r w:rsidRPr="006E7193">
              <w:rPr>
                <w:rFonts w:cs="B Nazanin" w:hint="cs"/>
                <w:color w:val="000000"/>
                <w:sz w:val="2"/>
                <w:szCs w:val="2"/>
                <w:rtl/>
              </w:rPr>
              <w:lastRenderedPageBreak/>
              <w:t>منن</w:t>
            </w:r>
          </w:p>
          <w:p w:rsidR="00642C69" w:rsidRPr="006E7193" w:rsidRDefault="00642C69" w:rsidP="00642C69">
            <w:pPr>
              <w:rPr>
                <w:rFonts w:cs="B Nazanin"/>
                <w:color w:val="000000"/>
              </w:rPr>
            </w:pPr>
          </w:p>
          <w:tbl>
            <w:tblPr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4422"/>
              <w:gridCol w:w="4422"/>
            </w:tblGrid>
            <w:tr w:rsidR="00642C69" w:rsidRPr="006E7193" w:rsidTr="00A14D9E">
              <w:trPr>
                <w:trHeight w:val="1520"/>
              </w:trPr>
              <w:tc>
                <w:tcPr>
                  <w:tcW w:w="4811" w:type="dxa"/>
                </w:tcPr>
                <w:bookmarkStart w:id="32" w:name="KarfarmaName"/>
                <w:p w:rsidR="00642C69" w:rsidRPr="006E7193" w:rsidRDefault="00414507" w:rsidP="00642C69">
                  <w:pPr>
                    <w:jc w:val="center"/>
                    <w:rPr>
                      <w:rFonts w:cs="B Nazanin"/>
                      <w:color w:val="000000"/>
                      <w:rtl/>
                    </w:rPr>
                  </w:pPr>
                  <w:r>
                    <w:rPr>
                      <w:rFonts w:cs="B Nazanin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>
                            <wp:simplePos x="0" y="0"/>
                            <wp:positionH relativeFrom="column">
                              <wp:posOffset>1994535</wp:posOffset>
                            </wp:positionH>
                            <wp:positionV relativeFrom="paragraph">
                              <wp:posOffset>127635</wp:posOffset>
                            </wp:positionV>
                            <wp:extent cx="762000" cy="762000"/>
                            <wp:effectExtent l="0" t="0" r="0" b="0"/>
                            <wp:wrapNone/>
                            <wp:docPr id="4" name="Text Box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762000" cy="762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642C69" w:rsidRDefault="00642C69" w:rsidP="00642C69">
                                        <w:bookmarkStart w:id="33" w:name="EmzaKarfarma"/>
                                        <w:bookmarkEnd w:id="33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4" o:spid="_x0000_s1028" type="#_x0000_t202" style="position:absolute;left:0;text-align:left;margin-left:157.05pt;margin-top:10.05pt;width:60pt;height:6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" filled="f" stroked="f" strokeweight=".5pt">
                            <v:path arrowok="t"/>
                            <v:textbox>
                              <w:txbxContent>
                                <w:p w:rsidR="00642C69" w:rsidRDefault="00642C69" w:rsidP="00642C69">
                                  <w:bookmarkStart w:id="35" w:name="EmzaKarfarma"/>
                                  <w:bookmarkEnd w:id="35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42C69" w:rsidRPr="006E7193">
                    <w:rPr>
                      <w:rFonts w:cs="B Nazanin" w:hint="cs"/>
                      <w:color w:val="000000"/>
                      <w:rtl/>
                    </w:rPr>
                    <w:t xml:space="preserve">          </w:t>
                  </w:r>
                </w:p>
                <w:bookmarkEnd w:id="32"/>
                <w:p w:rsidR="00642C69" w:rsidRPr="006E7193" w:rsidRDefault="00642C69" w:rsidP="00642C69">
                  <w:pPr>
                    <w:jc w:val="center"/>
                    <w:rPr>
                      <w:rFonts w:cs="B Nazanin"/>
                      <w:color w:val="000000"/>
                    </w:rPr>
                  </w:pPr>
                </w:p>
                <w:p w:rsidR="00642C69" w:rsidRPr="006E7193" w:rsidRDefault="00642C69" w:rsidP="00642C69">
                  <w:pPr>
                    <w:jc w:val="center"/>
                    <w:rPr>
                      <w:rFonts w:cs="B Nazanin"/>
                      <w:color w:val="000000"/>
                      <w:rtl/>
                    </w:rPr>
                  </w:pPr>
                  <w:bookmarkStart w:id="34" w:name="KarfarmaSemat"/>
                  <w:r w:rsidRPr="006E7193">
                    <w:rPr>
                      <w:rFonts w:cs="B Nazanin" w:hint="cs"/>
                      <w:color w:val="000000"/>
                      <w:rtl/>
                    </w:rPr>
                    <w:t xml:space="preserve">          </w:t>
                  </w:r>
                  <w:bookmarkEnd w:id="34"/>
                </w:p>
              </w:tc>
              <w:bookmarkStart w:id="35" w:name="ContractorEmzaBossName"/>
              <w:tc>
                <w:tcPr>
                  <w:tcW w:w="4812" w:type="dxa"/>
                </w:tcPr>
                <w:p w:rsidR="00642C69" w:rsidRPr="006E7193" w:rsidRDefault="00414507" w:rsidP="00642C69">
                  <w:pPr>
                    <w:jc w:val="center"/>
                    <w:rPr>
                      <w:rFonts w:cs="B Nazanin"/>
                      <w:color w:val="000000"/>
                      <w:rtl/>
                    </w:rPr>
                  </w:pPr>
                  <w:r>
                    <w:rPr>
                      <w:rFonts w:cs="B Nazanin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752" behindDoc="0" locked="0" layoutInCell="1" allowOverlap="1">
                            <wp:simplePos x="0" y="0"/>
                            <wp:positionH relativeFrom="column">
                              <wp:posOffset>1906905</wp:posOffset>
                            </wp:positionH>
                            <wp:positionV relativeFrom="paragraph">
                              <wp:posOffset>41910</wp:posOffset>
                            </wp:positionV>
                            <wp:extent cx="819150" cy="847725"/>
                            <wp:effectExtent l="0" t="0" r="0" b="0"/>
                            <wp:wrapNone/>
                            <wp:docPr id="5" name="Text Box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819150" cy="847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642C69" w:rsidRDefault="00642C69" w:rsidP="00642C69">
                                        <w:bookmarkStart w:id="36" w:name="EmzaContractor"/>
                                        <w:bookmarkEnd w:id="36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5" o:spid="_x0000_s1029" type="#_x0000_t202" style="position:absolute;left:0;text-align:left;margin-left:150.15pt;margin-top:3.3pt;width:64.5pt;height:6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" filled="f" stroked="f" strokeweight=".5pt">
                            <v:path arrowok="t"/>
                            <v:textbox>
                              <w:txbxContent>
                                <w:p w:rsidR="00642C69" w:rsidRDefault="00642C69" w:rsidP="00642C69">
                                  <w:bookmarkStart w:id="39" w:name="EmzaContractor"/>
                                  <w:bookmarkEnd w:id="39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42C69" w:rsidRPr="006E7193">
                    <w:rPr>
                      <w:rFonts w:cs="B Nazanin" w:hint="cs"/>
                      <w:color w:val="000000"/>
                      <w:rtl/>
                    </w:rPr>
                    <w:t xml:space="preserve">          </w:t>
                  </w:r>
                </w:p>
                <w:bookmarkEnd w:id="35"/>
                <w:p w:rsidR="00642C69" w:rsidRPr="006E7193" w:rsidRDefault="00642C69" w:rsidP="00642C69">
                  <w:pPr>
                    <w:jc w:val="center"/>
                    <w:rPr>
                      <w:rFonts w:cs="B Nazanin"/>
                      <w:color w:val="000000"/>
                      <w:rtl/>
                    </w:rPr>
                  </w:pPr>
                </w:p>
                <w:p w:rsidR="00642C69" w:rsidRPr="006E7193" w:rsidRDefault="00642C69" w:rsidP="00642C69">
                  <w:pPr>
                    <w:jc w:val="center"/>
                    <w:rPr>
                      <w:rFonts w:cs="B Nazanin"/>
                      <w:color w:val="000000"/>
                      <w:rtl/>
                    </w:rPr>
                  </w:pPr>
                  <w:bookmarkStart w:id="37" w:name="ContractorEmzaName"/>
                  <w:r w:rsidRPr="006E7193">
                    <w:rPr>
                      <w:rFonts w:cs="B Nazanin" w:hint="cs"/>
                      <w:color w:val="000000"/>
                      <w:rtl/>
                    </w:rPr>
                    <w:t xml:space="preserve">          </w:t>
                  </w:r>
                  <w:bookmarkEnd w:id="37"/>
                </w:p>
              </w:tc>
            </w:tr>
            <w:tr w:rsidR="00642C69" w:rsidRPr="006E7193" w:rsidTr="00A14D9E">
              <w:trPr>
                <w:trHeight w:val="1619"/>
              </w:trPr>
              <w:tc>
                <w:tcPr>
                  <w:tcW w:w="4811" w:type="dxa"/>
                </w:tcPr>
                <w:p w:rsidR="00642C69" w:rsidRPr="006E7193" w:rsidRDefault="00414507" w:rsidP="00642C69">
                  <w:pPr>
                    <w:jc w:val="center"/>
                    <w:rPr>
                      <w:rFonts w:cs="B Nazanin"/>
                      <w:color w:val="000000"/>
                      <w:rtl/>
                    </w:rPr>
                  </w:pPr>
                  <w:r>
                    <w:rPr>
                      <w:rFonts w:cs="B Nazanin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776" behindDoc="0" locked="0" layoutInCell="1" allowOverlap="1">
                            <wp:simplePos x="0" y="0"/>
                            <wp:positionH relativeFrom="column">
                              <wp:posOffset>1908810</wp:posOffset>
                            </wp:positionH>
                            <wp:positionV relativeFrom="paragraph">
                              <wp:posOffset>191135</wp:posOffset>
                            </wp:positionV>
                            <wp:extent cx="847725" cy="838200"/>
                            <wp:effectExtent l="0" t="0" r="0" b="0"/>
                            <wp:wrapNone/>
                            <wp:docPr id="6" name="Text Box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847725" cy="838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642C69" w:rsidRDefault="00642C69" w:rsidP="00642C69">
                                        <w:bookmarkStart w:id="38" w:name="EmzaHesab"/>
                                        <w:bookmarkEnd w:id="38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6" o:spid="_x0000_s1030" type="#_x0000_t202" style="position:absolute;left:0;text-align:left;margin-left:150.3pt;margin-top:15.05pt;width:66.75pt;height:6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" filled="f" stroked="f" strokeweight=".5pt">
                            <v:path arrowok="t"/>
                            <v:textbox>
                              <w:txbxContent>
                                <w:p w:rsidR="00642C69" w:rsidRDefault="00642C69" w:rsidP="00642C69">
                                  <w:bookmarkStart w:id="42" w:name="EmzaHesab"/>
                                  <w:bookmarkEnd w:id="42"/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:rsidR="00642C69" w:rsidRPr="006E7193" w:rsidRDefault="00642C69" w:rsidP="00642C69">
                  <w:pPr>
                    <w:jc w:val="center"/>
                    <w:rPr>
                      <w:rFonts w:cs="B Nazanin"/>
                      <w:color w:val="000000"/>
                      <w:rtl/>
                    </w:rPr>
                  </w:pPr>
                  <w:bookmarkStart w:id="39" w:name="KarfarmaHesabName"/>
                  <w:r w:rsidRPr="006E7193">
                    <w:rPr>
                      <w:rFonts w:cs="B Nazanin" w:hint="cs"/>
                      <w:color w:val="000000"/>
                      <w:rtl/>
                    </w:rPr>
                    <w:t xml:space="preserve">          </w:t>
                  </w:r>
                </w:p>
                <w:bookmarkEnd w:id="39"/>
                <w:p w:rsidR="00642C69" w:rsidRPr="006E7193" w:rsidRDefault="00642C69" w:rsidP="00642C69">
                  <w:pPr>
                    <w:jc w:val="center"/>
                    <w:rPr>
                      <w:rFonts w:cs="B Nazanin"/>
                      <w:color w:val="000000"/>
                      <w:rtl/>
                    </w:rPr>
                  </w:pPr>
                </w:p>
                <w:p w:rsidR="00642C69" w:rsidRPr="006E7193" w:rsidRDefault="00642C69" w:rsidP="00642C69">
                  <w:pPr>
                    <w:jc w:val="center"/>
                    <w:rPr>
                      <w:rFonts w:cs="B Nazanin"/>
                      <w:color w:val="000000"/>
                      <w:rtl/>
                    </w:rPr>
                  </w:pPr>
                  <w:bookmarkStart w:id="40" w:name="KarfarmaHesabTitle"/>
                  <w:r w:rsidRPr="006E7193">
                    <w:rPr>
                      <w:rFonts w:cs="B Nazanin" w:hint="cs"/>
                      <w:color w:val="000000"/>
                      <w:rtl/>
                    </w:rPr>
                    <w:t xml:space="preserve">          </w:t>
                  </w:r>
                  <w:bookmarkEnd w:id="40"/>
                </w:p>
              </w:tc>
              <w:tc>
                <w:tcPr>
                  <w:tcW w:w="4812" w:type="dxa"/>
                </w:tcPr>
                <w:p w:rsidR="00642C69" w:rsidRPr="006E7193" w:rsidRDefault="00642C69" w:rsidP="00642C69">
                  <w:pPr>
                    <w:rPr>
                      <w:rFonts w:cs="B Nazanin"/>
                      <w:color w:val="000000"/>
                      <w:rtl/>
                    </w:rPr>
                  </w:pPr>
                </w:p>
              </w:tc>
            </w:tr>
          </w:tbl>
          <w:p w:rsidR="00A73DF7" w:rsidRPr="006E7193" w:rsidRDefault="00A73DF7" w:rsidP="00BE15EF">
            <w:pPr>
              <w:ind w:left="720" w:firstLine="720"/>
              <w:rPr>
                <w:rFonts w:cs="B Nazanin"/>
                <w:color w:val="000000"/>
                <w:sz w:val="3"/>
                <w:szCs w:val="3"/>
                <w:rtl/>
              </w:rPr>
            </w:pPr>
          </w:p>
        </w:tc>
      </w:tr>
    </w:tbl>
    <w:p w:rsidR="00A73DF7" w:rsidRPr="006E7193" w:rsidRDefault="00A73DF7" w:rsidP="00BE15EF">
      <w:pPr>
        <w:rPr>
          <w:rFonts w:cs="B Nazanin"/>
          <w:color w:val="000000"/>
          <w:sz w:val="7"/>
          <w:szCs w:val="7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A73DF7" w:rsidRPr="006E7193" w:rsidTr="00114DE4">
        <w:tc>
          <w:tcPr>
            <w:tcW w:w="9286" w:type="dxa"/>
          </w:tcPr>
          <w:p w:rsidR="00642C69" w:rsidRPr="006E7193" w:rsidRDefault="00642C69" w:rsidP="00642C69">
            <w:pPr>
              <w:jc w:val="lowKashida"/>
              <w:rPr>
                <w:rFonts w:cs="B Nazanin"/>
                <w:sz w:val="20"/>
                <w:szCs w:val="20"/>
                <w:rtl/>
              </w:rPr>
            </w:pPr>
            <w:r w:rsidRPr="006E7193">
              <w:rPr>
                <w:rFonts w:cs="B Nazanin" w:hint="cs"/>
                <w:sz w:val="20"/>
                <w:szCs w:val="20"/>
                <w:rtl/>
              </w:rPr>
              <w:t xml:space="preserve">قرارداد </w:t>
            </w:r>
            <w:bookmarkStart w:id="41" w:name="LastPageTitle"/>
            <w:r w:rsidRPr="006E7193">
              <w:rPr>
                <w:rFonts w:cs="B Nazanin" w:hint="cs"/>
                <w:sz w:val="20"/>
                <w:szCs w:val="20"/>
                <w:rtl/>
              </w:rPr>
              <w:t xml:space="preserve">          </w:t>
            </w:r>
            <w:bookmarkEnd w:id="41"/>
            <w:r w:rsidRPr="006E7193">
              <w:rPr>
                <w:rFonts w:cs="B Nazanin" w:hint="cs"/>
                <w:sz w:val="20"/>
                <w:szCs w:val="20"/>
                <w:rtl/>
              </w:rPr>
              <w:t xml:space="preserve">. </w:t>
            </w:r>
          </w:p>
          <w:p w:rsidR="00A73DF7" w:rsidRPr="006E7193" w:rsidRDefault="00642C69" w:rsidP="00642C69">
            <w:pPr>
              <w:jc w:val="lowKashida"/>
              <w:rPr>
                <w:rFonts w:cs="B Nazanin"/>
                <w:color w:val="000000"/>
                <w:sz w:val="23"/>
                <w:szCs w:val="23"/>
                <w:rtl/>
              </w:rPr>
            </w:pPr>
            <w:r w:rsidRPr="006E7193">
              <w:rPr>
                <w:rFonts w:cs="B Nazanin" w:hint="cs"/>
                <w:sz w:val="20"/>
                <w:szCs w:val="20"/>
                <w:rtl/>
              </w:rPr>
              <w:t xml:space="preserve">تهيه و تنظيم:  </w:t>
            </w:r>
            <w:bookmarkStart w:id="42" w:name="UserName"/>
            <w:r w:rsidRPr="006E7193">
              <w:rPr>
                <w:rFonts w:cs="B Nazanin" w:hint="cs"/>
                <w:sz w:val="20"/>
                <w:szCs w:val="20"/>
                <w:rtl/>
              </w:rPr>
              <w:t xml:space="preserve">          </w:t>
            </w:r>
            <w:bookmarkEnd w:id="42"/>
            <w:r w:rsidRPr="006E7193">
              <w:rPr>
                <w:rFonts w:cs="B Nazanin" w:hint="cs"/>
                <w:sz w:val="20"/>
                <w:szCs w:val="20"/>
                <w:rtl/>
              </w:rPr>
              <w:t xml:space="preserve">  - كارشناس امور قراردادها.</w:t>
            </w:r>
            <w:r w:rsidR="00722F1C" w:rsidRPr="006E7193">
              <w:rPr>
                <w:rFonts w:cs="B Nazanin" w:hint="cs"/>
                <w:color w:val="FFFFFF"/>
                <w:sz w:val="20"/>
                <w:szCs w:val="20"/>
                <w:rtl/>
              </w:rPr>
              <w:t>مقصوديان</w:t>
            </w:r>
            <w:r w:rsidR="00A73DF7" w:rsidRPr="006E7193">
              <w:rPr>
                <w:rFonts w:hint="cs"/>
                <w:color w:val="FFFFFF"/>
                <w:sz w:val="20"/>
                <w:szCs w:val="20"/>
                <w:rtl/>
              </w:rPr>
              <w:t>–</w:t>
            </w:r>
            <w:r w:rsidR="00A73DF7" w:rsidRPr="006E7193">
              <w:rPr>
                <w:rFonts w:cs="B Nazanin" w:hint="cs"/>
                <w:color w:val="FFFFFF"/>
                <w:sz w:val="20"/>
                <w:szCs w:val="20"/>
                <w:rtl/>
              </w:rPr>
              <w:t xml:space="preserve"> كارشناس امور قراردادها</w:t>
            </w:r>
            <w:r w:rsidR="00F220DA" w:rsidRPr="006E7193">
              <w:rPr>
                <w:rFonts w:cs="B Nazanin" w:hint="cs"/>
                <w:color w:val="FFFFFF"/>
                <w:sz w:val="20"/>
                <w:szCs w:val="20"/>
                <w:rtl/>
              </w:rPr>
              <w:t>.</w:t>
            </w:r>
            <w:r w:rsidR="001705A4" w:rsidRPr="006E7193">
              <w:rPr>
                <w:rFonts w:cs="B Nazanin" w:hint="cs"/>
                <w:color w:val="FFFFFF"/>
                <w:sz w:val="20"/>
                <w:szCs w:val="20"/>
                <w:rtl/>
              </w:rPr>
              <w:t>/</w:t>
            </w:r>
            <w:r w:rsidR="0012193B" w:rsidRPr="006E7193">
              <w:rPr>
                <w:rFonts w:cs="B Nazanin" w:hint="cs"/>
                <w:color w:val="FFFFFF"/>
                <w:sz w:val="20"/>
                <w:szCs w:val="20"/>
                <w:rtl/>
              </w:rPr>
              <w:t>ر/11/12</w:t>
            </w:r>
          </w:p>
        </w:tc>
      </w:tr>
    </w:tbl>
    <w:p w:rsidR="00A546A9" w:rsidRPr="006E7193" w:rsidRDefault="00A546A9" w:rsidP="00F50B7D">
      <w:pPr>
        <w:jc w:val="lowKashida"/>
        <w:rPr>
          <w:rFonts w:cs="B Nazanin"/>
          <w:sz w:val="2"/>
          <w:szCs w:val="2"/>
          <w:rtl/>
        </w:rPr>
      </w:pPr>
    </w:p>
    <w:sectPr w:rsidR="00A546A9" w:rsidRPr="006E7193" w:rsidSect="006B5405">
      <w:footerReference w:type="even" r:id="rId8"/>
      <w:footerReference w:type="default" r:id="rId9"/>
      <w:pgSz w:w="11906" w:h="16838"/>
      <w:pgMar w:top="3119" w:right="1418" w:bottom="1134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13F" w:rsidRDefault="00A7613F">
      <w:r>
        <w:separator/>
      </w:r>
    </w:p>
  </w:endnote>
  <w:endnote w:type="continuationSeparator" w:id="0">
    <w:p w:rsidR="00A7613F" w:rsidRDefault="00A7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589" w:rsidRDefault="000140BC" w:rsidP="006B5405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6F3589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6F3589">
      <w:rPr>
        <w:rStyle w:val="PageNumber"/>
        <w:noProof/>
        <w:rtl/>
      </w:rPr>
      <w:t>9</w:t>
    </w:r>
    <w:r>
      <w:rPr>
        <w:rStyle w:val="PageNumber"/>
        <w:rtl/>
      </w:rPr>
      <w:fldChar w:fldCharType="end"/>
    </w:r>
  </w:p>
  <w:p w:rsidR="006F3589" w:rsidRDefault="006F35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3589" w:rsidRDefault="000140BC">
    <w:pPr>
      <w:pStyle w:val="Footer"/>
      <w:jc w:val="center"/>
    </w:pPr>
    <w:r>
      <w:fldChar w:fldCharType="begin"/>
    </w:r>
    <w:r w:rsidR="006F3589">
      <w:instrText xml:space="preserve"> PAGE   \* MERGEFORMAT </w:instrText>
    </w:r>
    <w:r>
      <w:fldChar w:fldCharType="separate"/>
    </w:r>
    <w:r w:rsidR="00A478A2">
      <w:rPr>
        <w:noProof/>
        <w:rtl/>
      </w:rPr>
      <w:t>6</w:t>
    </w:r>
    <w:r>
      <w:fldChar w:fldCharType="end"/>
    </w:r>
  </w:p>
  <w:p w:rsidR="006F3589" w:rsidRDefault="006F35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13F" w:rsidRDefault="00A7613F">
      <w:r>
        <w:separator/>
      </w:r>
    </w:p>
  </w:footnote>
  <w:footnote w:type="continuationSeparator" w:id="0">
    <w:p w:rsidR="00A7613F" w:rsidRDefault="00A76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829BC"/>
    <w:multiLevelType w:val="hybridMultilevel"/>
    <w:tmpl w:val="B6CC2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A3E96"/>
    <w:multiLevelType w:val="hybridMultilevel"/>
    <w:tmpl w:val="52DAE582"/>
    <w:lvl w:ilvl="0" w:tplc="71A2B028">
      <w:start w:val="1"/>
      <w:numFmt w:val="decimal"/>
      <w:lvlText w:val="%1."/>
      <w:lvlJc w:val="left"/>
      <w:pPr>
        <w:tabs>
          <w:tab w:val="num" w:pos="386"/>
        </w:tabs>
        <w:ind w:left="386" w:hanging="360"/>
      </w:pPr>
      <w:rPr>
        <w:rFonts w:cs="2  Zar"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06"/>
        </w:tabs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6"/>
        </w:tabs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46"/>
        </w:tabs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66"/>
        </w:tabs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86"/>
        </w:tabs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06"/>
        </w:tabs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26"/>
        </w:tabs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46"/>
        </w:tabs>
        <w:ind w:left="6146" w:hanging="180"/>
      </w:pPr>
    </w:lvl>
  </w:abstractNum>
  <w:abstractNum w:abstractNumId="2">
    <w:nsid w:val="26DB55CF"/>
    <w:multiLevelType w:val="hybridMultilevel"/>
    <w:tmpl w:val="44223222"/>
    <w:lvl w:ilvl="0" w:tplc="547EC8E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2  Titr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F5304E"/>
    <w:multiLevelType w:val="hybridMultilevel"/>
    <w:tmpl w:val="BAC80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F5294"/>
    <w:multiLevelType w:val="hybridMultilevel"/>
    <w:tmpl w:val="D2BE7712"/>
    <w:lvl w:ilvl="0" w:tplc="99FE0A6E">
      <w:start w:val="1"/>
      <w:numFmt w:val="bullet"/>
      <w:lvlText w:val="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85325D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2  Zar" w:hint="default"/>
        <w:b/>
        <w:bCs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226CBF"/>
    <w:multiLevelType w:val="hybridMultilevel"/>
    <w:tmpl w:val="0DC2498C"/>
    <w:lvl w:ilvl="0" w:tplc="27FEA6D0">
      <w:numFmt w:val="bullet"/>
      <w:lvlText w:val="-"/>
      <w:lvlJc w:val="left"/>
      <w:pPr>
        <w:ind w:left="720" w:hanging="360"/>
      </w:pPr>
      <w:rPr>
        <w:rFonts w:ascii="Calibri" w:eastAsia="Calibri" w:hAnsi="Calibri" w:cs="2 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D26E5F"/>
    <w:multiLevelType w:val="hybridMultilevel"/>
    <w:tmpl w:val="C62C2A60"/>
    <w:lvl w:ilvl="0" w:tplc="120CC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2  Titr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F70C24"/>
    <w:multiLevelType w:val="hybridMultilevel"/>
    <w:tmpl w:val="7868A134"/>
    <w:lvl w:ilvl="0" w:tplc="F89056E4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cs="2  Titr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8">
    <w:nsid w:val="53CA4654"/>
    <w:multiLevelType w:val="hybridMultilevel"/>
    <w:tmpl w:val="5538AE88"/>
    <w:lvl w:ilvl="0" w:tplc="86B2E57C">
      <w:numFmt w:val="bullet"/>
      <w:lvlText w:val="-"/>
      <w:lvlJc w:val="left"/>
      <w:pPr>
        <w:ind w:left="720" w:hanging="360"/>
      </w:pPr>
      <w:rPr>
        <w:rFonts w:ascii="B Zar" w:eastAsia="Times New Roman" w:hAnsi="Times New Roman" w:cs="2 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1240B0"/>
    <w:multiLevelType w:val="hybridMultilevel"/>
    <w:tmpl w:val="AF4ECC18"/>
    <w:lvl w:ilvl="0" w:tplc="1FC65970">
      <w:numFmt w:val="bullet"/>
      <w:lvlText w:val="-"/>
      <w:lvlJc w:val="left"/>
      <w:pPr>
        <w:ind w:left="386" w:hanging="360"/>
      </w:pPr>
      <w:rPr>
        <w:rFonts w:ascii="Times New Roman" w:eastAsia="Times New Roman" w:hAnsi="Times New Roman" w:cs="2  Zar" w:hint="default"/>
        <w:b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0">
    <w:nsid w:val="6B9A4910"/>
    <w:multiLevelType w:val="hybridMultilevel"/>
    <w:tmpl w:val="C62C2A60"/>
    <w:lvl w:ilvl="0" w:tplc="120CCF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2  Titr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16D2E23"/>
    <w:multiLevelType w:val="hybridMultilevel"/>
    <w:tmpl w:val="6A360CF2"/>
    <w:lvl w:ilvl="0" w:tplc="E04EC38E">
      <w:start w:val="1"/>
      <w:numFmt w:val="bullet"/>
      <w:lvlText w:val="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  <w:sz w:val="30"/>
        <w:szCs w:val="38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>
    <w:nsid w:val="7F4E376E"/>
    <w:multiLevelType w:val="hybridMultilevel"/>
    <w:tmpl w:val="3168AD2A"/>
    <w:lvl w:ilvl="0" w:tplc="AB0A46F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2  Titr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  <w:num w:numId="8">
    <w:abstractNumId w:val="5"/>
  </w:num>
  <w:num w:numId="9">
    <w:abstractNumId w:val="8"/>
  </w:num>
  <w:num w:numId="10">
    <w:abstractNumId w:val="9"/>
  </w:num>
  <w:num w:numId="11">
    <w:abstractNumId w:val="2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A9"/>
    <w:rsid w:val="00001EBF"/>
    <w:rsid w:val="000038B9"/>
    <w:rsid w:val="00010158"/>
    <w:rsid w:val="000135B6"/>
    <w:rsid w:val="000140BC"/>
    <w:rsid w:val="00022054"/>
    <w:rsid w:val="000372E6"/>
    <w:rsid w:val="00041D0D"/>
    <w:rsid w:val="0005258A"/>
    <w:rsid w:val="000631A1"/>
    <w:rsid w:val="00063DF0"/>
    <w:rsid w:val="00072789"/>
    <w:rsid w:val="00073D4F"/>
    <w:rsid w:val="0007650F"/>
    <w:rsid w:val="00087B05"/>
    <w:rsid w:val="00090E21"/>
    <w:rsid w:val="00091D11"/>
    <w:rsid w:val="000A0969"/>
    <w:rsid w:val="000B1812"/>
    <w:rsid w:val="000B7332"/>
    <w:rsid w:val="000C0E63"/>
    <w:rsid w:val="000E053C"/>
    <w:rsid w:val="000F25C0"/>
    <w:rsid w:val="001022EF"/>
    <w:rsid w:val="00114DE4"/>
    <w:rsid w:val="0012193B"/>
    <w:rsid w:val="00121ADF"/>
    <w:rsid w:val="001220F8"/>
    <w:rsid w:val="00125F80"/>
    <w:rsid w:val="001318FD"/>
    <w:rsid w:val="00132DFE"/>
    <w:rsid w:val="0015124E"/>
    <w:rsid w:val="001643FF"/>
    <w:rsid w:val="001705A4"/>
    <w:rsid w:val="00170AFE"/>
    <w:rsid w:val="001B0EF8"/>
    <w:rsid w:val="001B12B6"/>
    <w:rsid w:val="001C68F2"/>
    <w:rsid w:val="001D1C16"/>
    <w:rsid w:val="001E49E7"/>
    <w:rsid w:val="0020183D"/>
    <w:rsid w:val="00206C0A"/>
    <w:rsid w:val="00233365"/>
    <w:rsid w:val="00251F8B"/>
    <w:rsid w:val="002726E1"/>
    <w:rsid w:val="00275237"/>
    <w:rsid w:val="00276437"/>
    <w:rsid w:val="00277817"/>
    <w:rsid w:val="00283C4A"/>
    <w:rsid w:val="00285F81"/>
    <w:rsid w:val="002952C3"/>
    <w:rsid w:val="00297CA5"/>
    <w:rsid w:val="002A7A99"/>
    <w:rsid w:val="002B05E2"/>
    <w:rsid w:val="002B464F"/>
    <w:rsid w:val="002C2296"/>
    <w:rsid w:val="002C279C"/>
    <w:rsid w:val="002E32F4"/>
    <w:rsid w:val="002E4551"/>
    <w:rsid w:val="002F02DC"/>
    <w:rsid w:val="00301915"/>
    <w:rsid w:val="003039F7"/>
    <w:rsid w:val="00326D70"/>
    <w:rsid w:val="00337007"/>
    <w:rsid w:val="00342F85"/>
    <w:rsid w:val="003554CD"/>
    <w:rsid w:val="00370A32"/>
    <w:rsid w:val="00380C34"/>
    <w:rsid w:val="00396761"/>
    <w:rsid w:val="003970AE"/>
    <w:rsid w:val="003A00FA"/>
    <w:rsid w:val="003A3E1F"/>
    <w:rsid w:val="003B0F8B"/>
    <w:rsid w:val="003B7C2B"/>
    <w:rsid w:val="003C0ADB"/>
    <w:rsid w:val="003C121A"/>
    <w:rsid w:val="003D1EF1"/>
    <w:rsid w:val="003E52C3"/>
    <w:rsid w:val="003E63E0"/>
    <w:rsid w:val="00401C6B"/>
    <w:rsid w:val="00401CC6"/>
    <w:rsid w:val="00414507"/>
    <w:rsid w:val="00415AF8"/>
    <w:rsid w:val="00421223"/>
    <w:rsid w:val="00426532"/>
    <w:rsid w:val="0042685B"/>
    <w:rsid w:val="00427690"/>
    <w:rsid w:val="00430CDE"/>
    <w:rsid w:val="004363C3"/>
    <w:rsid w:val="0044336B"/>
    <w:rsid w:val="004462E4"/>
    <w:rsid w:val="004546DD"/>
    <w:rsid w:val="004602D0"/>
    <w:rsid w:val="00474CBC"/>
    <w:rsid w:val="004803BE"/>
    <w:rsid w:val="00484048"/>
    <w:rsid w:val="00486D7D"/>
    <w:rsid w:val="00495832"/>
    <w:rsid w:val="004A1FA8"/>
    <w:rsid w:val="004A60E7"/>
    <w:rsid w:val="004A64DB"/>
    <w:rsid w:val="004C315B"/>
    <w:rsid w:val="004C4E2B"/>
    <w:rsid w:val="004F69D3"/>
    <w:rsid w:val="005147A4"/>
    <w:rsid w:val="005175B1"/>
    <w:rsid w:val="00557C42"/>
    <w:rsid w:val="005766EA"/>
    <w:rsid w:val="00585090"/>
    <w:rsid w:val="00586279"/>
    <w:rsid w:val="0059224F"/>
    <w:rsid w:val="005A106D"/>
    <w:rsid w:val="005A198E"/>
    <w:rsid w:val="005A7955"/>
    <w:rsid w:val="005B44F7"/>
    <w:rsid w:val="005C2931"/>
    <w:rsid w:val="005C6C23"/>
    <w:rsid w:val="005E05F2"/>
    <w:rsid w:val="005E4388"/>
    <w:rsid w:val="005E4515"/>
    <w:rsid w:val="005F504E"/>
    <w:rsid w:val="00601069"/>
    <w:rsid w:val="00616BA6"/>
    <w:rsid w:val="00642C69"/>
    <w:rsid w:val="00651A2D"/>
    <w:rsid w:val="00651BE4"/>
    <w:rsid w:val="00663886"/>
    <w:rsid w:val="006853BE"/>
    <w:rsid w:val="006927B2"/>
    <w:rsid w:val="00694E3B"/>
    <w:rsid w:val="0069605C"/>
    <w:rsid w:val="006A4F70"/>
    <w:rsid w:val="006B481E"/>
    <w:rsid w:val="006B5405"/>
    <w:rsid w:val="006B6FC4"/>
    <w:rsid w:val="006D09C1"/>
    <w:rsid w:val="006D1438"/>
    <w:rsid w:val="006D234A"/>
    <w:rsid w:val="006D4124"/>
    <w:rsid w:val="006D6BC7"/>
    <w:rsid w:val="006E45C4"/>
    <w:rsid w:val="006E7193"/>
    <w:rsid w:val="006F161E"/>
    <w:rsid w:val="006F2346"/>
    <w:rsid w:val="006F3589"/>
    <w:rsid w:val="00712274"/>
    <w:rsid w:val="00712A2D"/>
    <w:rsid w:val="00722F1C"/>
    <w:rsid w:val="00725184"/>
    <w:rsid w:val="007315A4"/>
    <w:rsid w:val="00754E2C"/>
    <w:rsid w:val="007621FA"/>
    <w:rsid w:val="00762C52"/>
    <w:rsid w:val="00764E3C"/>
    <w:rsid w:val="00767E4A"/>
    <w:rsid w:val="00771641"/>
    <w:rsid w:val="00784025"/>
    <w:rsid w:val="00784648"/>
    <w:rsid w:val="00790A79"/>
    <w:rsid w:val="0079336C"/>
    <w:rsid w:val="00794EBA"/>
    <w:rsid w:val="007A6346"/>
    <w:rsid w:val="007B269A"/>
    <w:rsid w:val="007B3DE6"/>
    <w:rsid w:val="007C0202"/>
    <w:rsid w:val="007D1FA5"/>
    <w:rsid w:val="007F368A"/>
    <w:rsid w:val="007F5838"/>
    <w:rsid w:val="007F5A7A"/>
    <w:rsid w:val="0080054E"/>
    <w:rsid w:val="00817657"/>
    <w:rsid w:val="00824140"/>
    <w:rsid w:val="008273BF"/>
    <w:rsid w:val="00830D66"/>
    <w:rsid w:val="008422F4"/>
    <w:rsid w:val="008518A7"/>
    <w:rsid w:val="00854812"/>
    <w:rsid w:val="008760DC"/>
    <w:rsid w:val="00880F60"/>
    <w:rsid w:val="00884911"/>
    <w:rsid w:val="008874F0"/>
    <w:rsid w:val="00896CA3"/>
    <w:rsid w:val="008B728B"/>
    <w:rsid w:val="008C37B4"/>
    <w:rsid w:val="008C44A1"/>
    <w:rsid w:val="008C57A8"/>
    <w:rsid w:val="008D494F"/>
    <w:rsid w:val="008E364E"/>
    <w:rsid w:val="008E3B94"/>
    <w:rsid w:val="00911C77"/>
    <w:rsid w:val="009247B4"/>
    <w:rsid w:val="00936649"/>
    <w:rsid w:val="00941F7C"/>
    <w:rsid w:val="0095203C"/>
    <w:rsid w:val="00973461"/>
    <w:rsid w:val="00984639"/>
    <w:rsid w:val="00996A47"/>
    <w:rsid w:val="009A34BB"/>
    <w:rsid w:val="009A6417"/>
    <w:rsid w:val="009B25A4"/>
    <w:rsid w:val="009C4BA1"/>
    <w:rsid w:val="009D2062"/>
    <w:rsid w:val="009D26ED"/>
    <w:rsid w:val="009D5662"/>
    <w:rsid w:val="009E410E"/>
    <w:rsid w:val="00A13EFE"/>
    <w:rsid w:val="00A14D9E"/>
    <w:rsid w:val="00A23BA9"/>
    <w:rsid w:val="00A3142A"/>
    <w:rsid w:val="00A40D56"/>
    <w:rsid w:val="00A478A2"/>
    <w:rsid w:val="00A546A9"/>
    <w:rsid w:val="00A56D33"/>
    <w:rsid w:val="00A6578B"/>
    <w:rsid w:val="00A73DF7"/>
    <w:rsid w:val="00A7613F"/>
    <w:rsid w:val="00A84047"/>
    <w:rsid w:val="00A84EB1"/>
    <w:rsid w:val="00A85CB7"/>
    <w:rsid w:val="00AA260F"/>
    <w:rsid w:val="00AA455A"/>
    <w:rsid w:val="00AA4B76"/>
    <w:rsid w:val="00AA6E5A"/>
    <w:rsid w:val="00AB30CA"/>
    <w:rsid w:val="00AD7CF9"/>
    <w:rsid w:val="00AE5F85"/>
    <w:rsid w:val="00AE6450"/>
    <w:rsid w:val="00AE7D79"/>
    <w:rsid w:val="00AF12C8"/>
    <w:rsid w:val="00B167EE"/>
    <w:rsid w:val="00B25725"/>
    <w:rsid w:val="00B30801"/>
    <w:rsid w:val="00B337BA"/>
    <w:rsid w:val="00B37C10"/>
    <w:rsid w:val="00B40D0F"/>
    <w:rsid w:val="00B42164"/>
    <w:rsid w:val="00B54452"/>
    <w:rsid w:val="00B61325"/>
    <w:rsid w:val="00B766DD"/>
    <w:rsid w:val="00B82D97"/>
    <w:rsid w:val="00B87F0E"/>
    <w:rsid w:val="00BA27AB"/>
    <w:rsid w:val="00BA38A8"/>
    <w:rsid w:val="00BC13AA"/>
    <w:rsid w:val="00BC6340"/>
    <w:rsid w:val="00BD3A2B"/>
    <w:rsid w:val="00BE130A"/>
    <w:rsid w:val="00BE15EF"/>
    <w:rsid w:val="00C013C1"/>
    <w:rsid w:val="00C140F5"/>
    <w:rsid w:val="00C42145"/>
    <w:rsid w:val="00C51175"/>
    <w:rsid w:val="00C85E40"/>
    <w:rsid w:val="00C86C78"/>
    <w:rsid w:val="00C978D1"/>
    <w:rsid w:val="00CA511E"/>
    <w:rsid w:val="00CB12E9"/>
    <w:rsid w:val="00CB2FF7"/>
    <w:rsid w:val="00CC0896"/>
    <w:rsid w:val="00CC1EAE"/>
    <w:rsid w:val="00CD6B73"/>
    <w:rsid w:val="00CD6D22"/>
    <w:rsid w:val="00CE1880"/>
    <w:rsid w:val="00CE7891"/>
    <w:rsid w:val="00D10B3E"/>
    <w:rsid w:val="00D117EA"/>
    <w:rsid w:val="00D122C1"/>
    <w:rsid w:val="00D12399"/>
    <w:rsid w:val="00D13EA2"/>
    <w:rsid w:val="00D21A05"/>
    <w:rsid w:val="00D51871"/>
    <w:rsid w:val="00D57A2F"/>
    <w:rsid w:val="00D731D6"/>
    <w:rsid w:val="00D81D3D"/>
    <w:rsid w:val="00D81F90"/>
    <w:rsid w:val="00D8576B"/>
    <w:rsid w:val="00D940D7"/>
    <w:rsid w:val="00DA40AA"/>
    <w:rsid w:val="00DC1698"/>
    <w:rsid w:val="00DC5F7A"/>
    <w:rsid w:val="00DE11BF"/>
    <w:rsid w:val="00DE2E1C"/>
    <w:rsid w:val="00DF3023"/>
    <w:rsid w:val="00DF6A5B"/>
    <w:rsid w:val="00E124D9"/>
    <w:rsid w:val="00E20203"/>
    <w:rsid w:val="00E21008"/>
    <w:rsid w:val="00E22B79"/>
    <w:rsid w:val="00E26DE8"/>
    <w:rsid w:val="00E312DF"/>
    <w:rsid w:val="00E3422C"/>
    <w:rsid w:val="00E34E09"/>
    <w:rsid w:val="00E36398"/>
    <w:rsid w:val="00E37353"/>
    <w:rsid w:val="00E4142A"/>
    <w:rsid w:val="00E51077"/>
    <w:rsid w:val="00E517DA"/>
    <w:rsid w:val="00E51E74"/>
    <w:rsid w:val="00E63766"/>
    <w:rsid w:val="00E715BF"/>
    <w:rsid w:val="00E729AF"/>
    <w:rsid w:val="00E90439"/>
    <w:rsid w:val="00EB0480"/>
    <w:rsid w:val="00EB2DD7"/>
    <w:rsid w:val="00EB7819"/>
    <w:rsid w:val="00EC5ABB"/>
    <w:rsid w:val="00EC6BE3"/>
    <w:rsid w:val="00ED3606"/>
    <w:rsid w:val="00ED7EA7"/>
    <w:rsid w:val="00F13EB2"/>
    <w:rsid w:val="00F210B9"/>
    <w:rsid w:val="00F220DA"/>
    <w:rsid w:val="00F225FA"/>
    <w:rsid w:val="00F27D71"/>
    <w:rsid w:val="00F309A1"/>
    <w:rsid w:val="00F32B4C"/>
    <w:rsid w:val="00F32DF6"/>
    <w:rsid w:val="00F50B7D"/>
    <w:rsid w:val="00F51F3A"/>
    <w:rsid w:val="00F57376"/>
    <w:rsid w:val="00F579FD"/>
    <w:rsid w:val="00F700DC"/>
    <w:rsid w:val="00F85784"/>
    <w:rsid w:val="00FA17EF"/>
    <w:rsid w:val="00FA1E3B"/>
    <w:rsid w:val="00FB2E4F"/>
    <w:rsid w:val="00FB603D"/>
    <w:rsid w:val="00FC575F"/>
    <w:rsid w:val="00FF0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26C97152-CF35-4349-959A-34A59ED8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6A9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546A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46A9"/>
  </w:style>
  <w:style w:type="paragraph" w:styleId="Header">
    <w:name w:val="header"/>
    <w:basedOn w:val="Normal"/>
    <w:link w:val="HeaderChar"/>
    <w:rsid w:val="0023336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33365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233365"/>
    <w:rPr>
      <w:sz w:val="24"/>
      <w:szCs w:val="24"/>
    </w:rPr>
  </w:style>
  <w:style w:type="table" w:styleId="TableGrid">
    <w:name w:val="Table Grid"/>
    <w:basedOn w:val="TableNormal"/>
    <w:rsid w:val="00B766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32DF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odyText">
    <w:name w:val="Body Text"/>
    <w:basedOn w:val="Normal"/>
    <w:link w:val="BodyTextChar"/>
    <w:rsid w:val="00C978D1"/>
    <w:pPr>
      <w:jc w:val="lowKashida"/>
    </w:pPr>
    <w:rPr>
      <w:rFonts w:cs="Traditional Arabic"/>
      <w:noProof/>
      <w:sz w:val="20"/>
      <w:szCs w:val="20"/>
      <w:lang w:bidi="ar-SA"/>
    </w:rPr>
  </w:style>
  <w:style w:type="character" w:customStyle="1" w:styleId="BodyTextChar">
    <w:name w:val="Body Text Char"/>
    <w:link w:val="BodyText"/>
    <w:rsid w:val="00C978D1"/>
    <w:rPr>
      <w:rFonts w:cs="Traditional Arabic"/>
      <w:noProof/>
      <w:lang w:bidi="ar-SA"/>
    </w:rPr>
  </w:style>
  <w:style w:type="paragraph" w:styleId="BalloonText">
    <w:name w:val="Balloon Text"/>
    <w:basedOn w:val="Normal"/>
    <w:link w:val="BalloonTextChar"/>
    <w:rsid w:val="006927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927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2035F-0F8D-4A7D-AC78-A496F9CC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1686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R.P.H</Company>
  <LinksUpToDate>false</LinksUpToDate>
  <CharactersWithSpaces>11275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Apadana</dc:creator>
  <cp:keywords/>
  <cp:lastModifiedBy>Talion</cp:lastModifiedBy>
  <cp:revision>4</cp:revision>
  <cp:lastPrinted>2016-03-09T06:44:00Z</cp:lastPrinted>
  <dcterms:created xsi:type="dcterms:W3CDTF">2018-11-28T09:01:00Z</dcterms:created>
  <dcterms:modified xsi:type="dcterms:W3CDTF">2018-12-01T08:56:00Z</dcterms:modified>
</cp:coreProperties>
</file>